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p>
    <w:p>
      <w:pPr>
        <w:jc w:val="center"/>
        <w:rPr>
          <w:rFonts w:ascii="黑体" w:hAnsi="黑体" w:eastAsia="黑体"/>
          <w:b/>
          <w:sz w:val="36"/>
          <w:szCs w:val="36"/>
        </w:rPr>
      </w:pPr>
      <w:r>
        <w:rPr>
          <w:rFonts w:hint="eastAsia" w:ascii="黑体" w:hAnsi="黑体" w:eastAsia="黑体"/>
          <w:b/>
          <w:sz w:val="36"/>
          <w:szCs w:val="36"/>
        </w:rPr>
        <w:t>益阳市赫山区</w:t>
      </w:r>
      <w:r>
        <w:rPr>
          <w:rFonts w:hint="eastAsia" w:ascii="黑体" w:hAnsi="黑体" w:eastAsia="黑体"/>
          <w:b/>
          <w:sz w:val="36"/>
          <w:szCs w:val="36"/>
          <w:lang w:eastAsia="zh-CN"/>
        </w:rPr>
        <w:t>总工会</w:t>
      </w:r>
      <w:r>
        <w:rPr>
          <w:rFonts w:hint="eastAsia" w:ascii="黑体" w:hAnsi="黑体" w:eastAsia="黑体"/>
          <w:b/>
          <w:sz w:val="36"/>
          <w:szCs w:val="36"/>
        </w:rPr>
        <w:t>2018年部门决算说明</w:t>
      </w:r>
    </w:p>
    <w:p>
      <w:pPr>
        <w:rPr>
          <w:rFonts w:ascii="仿宋" w:hAnsi="仿宋" w:eastAsia="仿宋"/>
          <w:b/>
          <w:sz w:val="36"/>
          <w:szCs w:val="36"/>
        </w:rPr>
      </w:pPr>
    </w:p>
    <w:p>
      <w:pPr>
        <w:jc w:val="center"/>
        <w:rPr>
          <w:rFonts w:ascii="仿宋GB2312" w:hAnsi="仿宋" w:eastAsia="仿宋GB2312"/>
          <w:b/>
          <w:sz w:val="44"/>
          <w:szCs w:val="44"/>
        </w:rPr>
      </w:pPr>
      <w:r>
        <w:rPr>
          <w:rFonts w:hint="eastAsia" w:ascii="仿宋GB2312" w:hAnsi="仿宋" w:eastAsia="仿宋GB2312"/>
          <w:b/>
          <w:sz w:val="44"/>
          <w:szCs w:val="44"/>
        </w:rPr>
        <w:t>目 录</w:t>
      </w:r>
    </w:p>
    <w:p>
      <w:pPr>
        <w:rPr>
          <w:rFonts w:ascii="仿宋GB2312" w:hAnsi="仿宋" w:eastAsia="仿宋GB2312"/>
          <w:b/>
          <w:sz w:val="32"/>
          <w:szCs w:val="32"/>
        </w:rPr>
      </w:pPr>
      <w:r>
        <w:rPr>
          <w:rFonts w:hint="eastAsia" w:ascii="仿宋GB2312" w:hAnsi="仿宋" w:eastAsia="仿宋GB2312"/>
          <w:b/>
          <w:sz w:val="32"/>
          <w:szCs w:val="32"/>
        </w:rPr>
        <w:t>第一部分  赫山区</w:t>
      </w:r>
      <w:r>
        <w:rPr>
          <w:rFonts w:hint="eastAsia" w:ascii="仿宋GB2312" w:hAnsi="仿宋" w:eastAsia="仿宋GB2312"/>
          <w:b/>
          <w:sz w:val="32"/>
          <w:szCs w:val="32"/>
          <w:lang w:eastAsia="zh-CN"/>
        </w:rPr>
        <w:t>总工会</w:t>
      </w:r>
      <w:r>
        <w:rPr>
          <w:rFonts w:hint="eastAsia" w:ascii="仿宋GB2312" w:hAnsi="仿宋" w:eastAsia="仿宋GB2312"/>
          <w:b/>
          <w:sz w:val="32"/>
          <w:szCs w:val="32"/>
        </w:rPr>
        <w:t>单位概况</w:t>
      </w:r>
    </w:p>
    <w:p>
      <w:pPr>
        <w:rPr>
          <w:rFonts w:ascii="仿宋GB2312" w:hAnsi="仿宋" w:eastAsia="仿宋GB2312"/>
          <w:b/>
          <w:sz w:val="32"/>
          <w:szCs w:val="32"/>
        </w:rPr>
      </w:pPr>
      <w:r>
        <w:rPr>
          <w:rFonts w:hint="eastAsia" w:ascii="仿宋GB2312" w:hAnsi="仿宋" w:eastAsia="仿宋GB2312"/>
          <w:b/>
          <w:sz w:val="32"/>
          <w:szCs w:val="32"/>
        </w:rPr>
        <w:t>一、主要职能</w:t>
      </w:r>
    </w:p>
    <w:p>
      <w:pPr>
        <w:rPr>
          <w:rFonts w:ascii="仿宋GB2312" w:hAnsi="仿宋" w:eastAsia="仿宋GB2312"/>
          <w:b/>
          <w:sz w:val="32"/>
          <w:szCs w:val="32"/>
        </w:rPr>
      </w:pPr>
      <w:r>
        <w:rPr>
          <w:rFonts w:hint="eastAsia" w:ascii="仿宋GB2312" w:hAnsi="仿宋" w:eastAsia="仿宋GB2312"/>
          <w:b/>
          <w:sz w:val="32"/>
          <w:szCs w:val="32"/>
        </w:rPr>
        <w:t>二、机构设置</w:t>
      </w:r>
    </w:p>
    <w:p>
      <w:pPr>
        <w:rPr>
          <w:rFonts w:ascii="仿宋GB2312" w:hAnsi="仿宋" w:eastAsia="仿宋GB2312"/>
          <w:b/>
          <w:sz w:val="32"/>
          <w:szCs w:val="32"/>
        </w:rPr>
      </w:pPr>
      <w:r>
        <w:rPr>
          <w:rFonts w:hint="eastAsia" w:ascii="仿宋GB2312" w:hAnsi="仿宋" w:eastAsia="仿宋GB2312"/>
          <w:b/>
          <w:sz w:val="32"/>
          <w:szCs w:val="32"/>
        </w:rPr>
        <w:t>三、部门决算单位构成</w:t>
      </w:r>
    </w:p>
    <w:p>
      <w:pPr>
        <w:rPr>
          <w:rFonts w:ascii="仿宋GB2312" w:hAnsi="仿宋" w:eastAsia="仿宋GB2312"/>
          <w:b/>
          <w:sz w:val="32"/>
          <w:szCs w:val="32"/>
        </w:rPr>
      </w:pPr>
      <w:r>
        <w:rPr>
          <w:rFonts w:hint="eastAsia" w:ascii="仿宋GB2312" w:hAnsi="仿宋" w:eastAsia="仿宋GB2312"/>
          <w:b/>
          <w:sz w:val="32"/>
          <w:szCs w:val="32"/>
        </w:rPr>
        <w:t>第二部分  赫山区</w:t>
      </w:r>
      <w:r>
        <w:rPr>
          <w:rFonts w:hint="eastAsia" w:ascii="仿宋GB2312" w:hAnsi="仿宋" w:eastAsia="仿宋GB2312"/>
          <w:b/>
          <w:sz w:val="32"/>
          <w:szCs w:val="32"/>
          <w:lang w:eastAsia="zh-CN"/>
        </w:rPr>
        <w:t>总工会</w:t>
      </w:r>
      <w:r>
        <w:rPr>
          <w:rFonts w:hint="eastAsia" w:ascii="仿宋GB2312" w:hAnsi="仿宋" w:eastAsia="仿宋GB2312"/>
          <w:b/>
          <w:sz w:val="32"/>
          <w:szCs w:val="32"/>
        </w:rPr>
        <w:t>2018年度部门决算表</w:t>
      </w:r>
    </w:p>
    <w:p>
      <w:pPr>
        <w:rPr>
          <w:rFonts w:ascii="仿宋GB2312" w:hAnsi="仿宋" w:eastAsia="仿宋GB2312"/>
          <w:b/>
          <w:sz w:val="32"/>
          <w:szCs w:val="32"/>
        </w:rPr>
      </w:pPr>
      <w:r>
        <w:rPr>
          <w:rFonts w:hint="eastAsia" w:ascii="仿宋GB2312" w:hAnsi="仿宋" w:eastAsia="仿宋GB2312"/>
          <w:b/>
          <w:sz w:val="32"/>
          <w:szCs w:val="32"/>
        </w:rPr>
        <w:t>一、收入支出决算总表</w:t>
      </w:r>
    </w:p>
    <w:p>
      <w:pPr>
        <w:rPr>
          <w:rFonts w:ascii="仿宋GB2312" w:hAnsi="仿宋" w:eastAsia="仿宋GB2312"/>
          <w:b/>
          <w:sz w:val="32"/>
          <w:szCs w:val="32"/>
        </w:rPr>
      </w:pPr>
      <w:r>
        <w:rPr>
          <w:rFonts w:hint="eastAsia" w:ascii="仿宋GB2312" w:hAnsi="仿宋" w:eastAsia="仿宋GB2312"/>
          <w:b/>
          <w:sz w:val="32"/>
          <w:szCs w:val="32"/>
        </w:rPr>
        <w:t>二、收入决算表</w:t>
      </w:r>
    </w:p>
    <w:p>
      <w:pPr>
        <w:rPr>
          <w:rFonts w:ascii="仿宋GB2312" w:hAnsi="仿宋" w:eastAsia="仿宋GB2312"/>
          <w:b/>
          <w:sz w:val="32"/>
          <w:szCs w:val="32"/>
        </w:rPr>
      </w:pPr>
      <w:r>
        <w:rPr>
          <w:rFonts w:hint="eastAsia" w:ascii="仿宋GB2312" w:hAnsi="仿宋" w:eastAsia="仿宋GB2312"/>
          <w:b/>
          <w:sz w:val="32"/>
          <w:szCs w:val="32"/>
        </w:rPr>
        <w:t>三、支出决算表</w:t>
      </w:r>
    </w:p>
    <w:p>
      <w:pPr>
        <w:rPr>
          <w:rFonts w:ascii="仿宋GB2312" w:hAnsi="仿宋" w:eastAsia="仿宋GB2312"/>
          <w:b/>
          <w:sz w:val="32"/>
          <w:szCs w:val="32"/>
        </w:rPr>
      </w:pPr>
      <w:r>
        <w:rPr>
          <w:rFonts w:hint="eastAsia" w:ascii="仿宋GB2312" w:hAnsi="仿宋" w:eastAsia="仿宋GB2312"/>
          <w:b/>
          <w:sz w:val="32"/>
          <w:szCs w:val="32"/>
        </w:rPr>
        <w:t>四、财政拨款收入支出决算总表</w:t>
      </w:r>
    </w:p>
    <w:p>
      <w:pPr>
        <w:rPr>
          <w:rFonts w:ascii="仿宋GB2312" w:hAnsi="仿宋" w:eastAsia="仿宋GB2312"/>
          <w:b/>
          <w:sz w:val="32"/>
          <w:szCs w:val="32"/>
        </w:rPr>
      </w:pPr>
      <w:r>
        <w:rPr>
          <w:rFonts w:hint="eastAsia" w:ascii="仿宋GB2312" w:hAnsi="仿宋" w:eastAsia="仿宋GB2312"/>
          <w:b/>
          <w:sz w:val="32"/>
          <w:szCs w:val="32"/>
        </w:rPr>
        <w:t>五、一般公共预算财政拨款支出决算表</w:t>
      </w:r>
    </w:p>
    <w:p>
      <w:pPr>
        <w:rPr>
          <w:rFonts w:ascii="仿宋GB2312" w:hAnsi="仿宋" w:eastAsia="仿宋GB2312"/>
          <w:b/>
          <w:sz w:val="32"/>
          <w:szCs w:val="32"/>
        </w:rPr>
      </w:pPr>
      <w:r>
        <w:rPr>
          <w:rFonts w:hint="eastAsia" w:ascii="仿宋GB2312" w:hAnsi="仿宋" w:eastAsia="仿宋GB2312"/>
          <w:b/>
          <w:sz w:val="32"/>
          <w:szCs w:val="32"/>
        </w:rPr>
        <w:t>六、一般公共预算财政拨款基本支出决算表</w:t>
      </w:r>
    </w:p>
    <w:p>
      <w:pPr>
        <w:rPr>
          <w:rFonts w:ascii="仿宋GB2312" w:hAnsi="仿宋" w:eastAsia="仿宋GB2312"/>
          <w:b/>
          <w:sz w:val="32"/>
          <w:szCs w:val="32"/>
        </w:rPr>
      </w:pPr>
      <w:r>
        <w:rPr>
          <w:rFonts w:hint="eastAsia" w:ascii="仿宋GB2312" w:hAnsi="仿宋" w:eastAsia="仿宋GB2312"/>
          <w:b/>
          <w:sz w:val="32"/>
          <w:szCs w:val="32"/>
        </w:rPr>
        <w:t>七、一般公共预算财政拨款“三公”经费支出决算表</w:t>
      </w:r>
    </w:p>
    <w:p>
      <w:pPr>
        <w:rPr>
          <w:rFonts w:ascii="仿宋GB2312" w:hAnsi="仿宋" w:eastAsia="仿宋GB2312"/>
          <w:b/>
          <w:sz w:val="32"/>
          <w:szCs w:val="32"/>
        </w:rPr>
      </w:pPr>
      <w:r>
        <w:rPr>
          <w:rFonts w:hint="eastAsia" w:ascii="仿宋GB2312" w:hAnsi="仿宋" w:eastAsia="仿宋GB2312"/>
          <w:b/>
          <w:sz w:val="32"/>
          <w:szCs w:val="32"/>
        </w:rPr>
        <w:t>八、政府性基金预算财政拨款收入支出决算表</w:t>
      </w:r>
    </w:p>
    <w:p>
      <w:pPr>
        <w:rPr>
          <w:rFonts w:ascii="仿宋GB2312" w:hAnsi="仿宋" w:eastAsia="仿宋GB2312"/>
          <w:b/>
          <w:sz w:val="32"/>
          <w:szCs w:val="32"/>
        </w:rPr>
      </w:pPr>
      <w:r>
        <w:rPr>
          <w:rFonts w:hint="eastAsia" w:ascii="仿宋GB2312" w:hAnsi="仿宋" w:eastAsia="仿宋GB2312"/>
          <w:b/>
          <w:sz w:val="32"/>
          <w:szCs w:val="32"/>
        </w:rPr>
        <w:t>九、政府采购情况决算表</w:t>
      </w:r>
    </w:p>
    <w:p>
      <w:pPr>
        <w:rPr>
          <w:rFonts w:ascii="仿宋GB2312" w:hAnsi="仿宋" w:eastAsia="仿宋GB2312"/>
          <w:b/>
          <w:sz w:val="32"/>
          <w:szCs w:val="32"/>
        </w:rPr>
      </w:pPr>
      <w:r>
        <w:rPr>
          <w:rFonts w:hint="eastAsia" w:ascii="仿宋GB2312" w:hAnsi="仿宋" w:eastAsia="仿宋GB2312"/>
          <w:b/>
          <w:sz w:val="32"/>
          <w:szCs w:val="32"/>
        </w:rPr>
        <w:t>第三部分  赫山区</w:t>
      </w:r>
      <w:r>
        <w:rPr>
          <w:rFonts w:hint="eastAsia" w:ascii="仿宋GB2312" w:hAnsi="仿宋" w:eastAsia="仿宋GB2312"/>
          <w:b/>
          <w:sz w:val="32"/>
          <w:szCs w:val="32"/>
          <w:lang w:eastAsia="zh-CN"/>
        </w:rPr>
        <w:t>总工会</w:t>
      </w:r>
      <w:r>
        <w:rPr>
          <w:rFonts w:hint="eastAsia" w:ascii="仿宋GB2312" w:hAnsi="仿宋" w:eastAsia="仿宋GB2312"/>
          <w:b/>
          <w:sz w:val="32"/>
          <w:szCs w:val="32"/>
        </w:rPr>
        <w:t>2018年度部门决算情况说明</w:t>
      </w:r>
    </w:p>
    <w:p>
      <w:pPr>
        <w:rPr>
          <w:rFonts w:ascii="仿宋GB2312" w:hAnsi="仿宋" w:eastAsia="仿宋GB2312"/>
          <w:b/>
          <w:sz w:val="32"/>
          <w:szCs w:val="32"/>
        </w:rPr>
      </w:pPr>
      <w:r>
        <w:rPr>
          <w:rFonts w:hint="eastAsia" w:ascii="仿宋GB2312" w:hAnsi="仿宋" w:eastAsia="仿宋GB2312"/>
          <w:b/>
          <w:sz w:val="32"/>
          <w:szCs w:val="32"/>
        </w:rPr>
        <w:t>第四部分  名词解释</w:t>
      </w:r>
    </w:p>
    <w:p>
      <w:pPr>
        <w:rPr>
          <w:rFonts w:ascii="仿宋" w:hAnsi="仿宋" w:eastAsia="仿宋"/>
          <w:b/>
          <w:sz w:val="32"/>
          <w:szCs w:val="32"/>
        </w:rPr>
      </w:pPr>
    </w:p>
    <w:p>
      <w:pPr>
        <w:rPr>
          <w:sz w:val="32"/>
          <w:szCs w:val="32"/>
        </w:rPr>
      </w:pPr>
    </w:p>
    <w:p>
      <w:pPr>
        <w:jc w:val="center"/>
        <w:rPr>
          <w:rFonts w:ascii="仿宋GB2312" w:hAnsi="仿宋" w:eastAsia="仿宋GB2312"/>
          <w:b/>
          <w:sz w:val="32"/>
          <w:szCs w:val="32"/>
        </w:rPr>
      </w:pPr>
      <w:r>
        <w:rPr>
          <w:rFonts w:hint="eastAsia" w:ascii="仿宋GB2312" w:hAnsi="仿宋" w:eastAsia="仿宋GB2312"/>
          <w:b/>
          <w:sz w:val="32"/>
          <w:szCs w:val="32"/>
        </w:rPr>
        <w:t>第一部分   益阳市赫山区</w:t>
      </w:r>
      <w:r>
        <w:rPr>
          <w:rFonts w:hint="eastAsia" w:ascii="仿宋GB2312" w:hAnsi="仿宋" w:eastAsia="仿宋GB2312"/>
          <w:b/>
          <w:sz w:val="32"/>
          <w:szCs w:val="32"/>
          <w:lang w:eastAsia="zh-CN"/>
        </w:rPr>
        <w:t>总工会</w:t>
      </w:r>
      <w:r>
        <w:rPr>
          <w:rFonts w:hint="eastAsia" w:ascii="仿宋GB2312" w:hAnsi="仿宋" w:eastAsia="仿宋GB2312"/>
          <w:b/>
          <w:sz w:val="32"/>
          <w:szCs w:val="32"/>
        </w:rPr>
        <w:t>概况</w:t>
      </w:r>
    </w:p>
    <w:p>
      <w:pPr>
        <w:rPr>
          <w:rFonts w:hint="eastAsia" w:ascii="仿宋GB2312" w:hAnsi="仿宋" w:eastAsia="仿宋GB2312"/>
          <w:sz w:val="32"/>
          <w:szCs w:val="32"/>
        </w:rPr>
      </w:pPr>
    </w:p>
    <w:p>
      <w:pPr>
        <w:rPr>
          <w:rFonts w:ascii="仿宋GB2312" w:hAnsi="仿宋" w:eastAsia="仿宋GB2312"/>
          <w:sz w:val="32"/>
          <w:szCs w:val="32"/>
        </w:rPr>
      </w:pPr>
      <w:r>
        <w:rPr>
          <w:rFonts w:hint="eastAsia" w:ascii="仿宋GB2312" w:hAnsi="仿宋" w:eastAsia="仿宋GB2312"/>
          <w:sz w:val="32"/>
          <w:szCs w:val="32"/>
        </w:rPr>
        <w:t>一、主要职能</w:t>
      </w:r>
    </w:p>
    <w:p>
      <w:pPr>
        <w:widowControl/>
        <w:rPr>
          <w:rFonts w:hint="eastAsia" w:ascii="宋体" w:hAnsi="宋体" w:cs="宋体"/>
          <w:color w:val="666666"/>
          <w:sz w:val="32"/>
          <w:szCs w:val="32"/>
          <w:lang w:eastAsia="zh-CN"/>
        </w:rPr>
      </w:pPr>
      <w:r>
        <w:rPr>
          <w:rFonts w:hint="eastAsia" w:ascii="宋体" w:hAnsi="宋体" w:cs="宋体"/>
          <w:kern w:val="0"/>
          <w:sz w:val="32"/>
          <w:szCs w:val="32"/>
        </w:rPr>
        <w:t xml:space="preserve"> </w:t>
      </w:r>
      <w:r>
        <w:rPr>
          <w:rFonts w:hint="eastAsia" w:ascii="宋体" w:hAnsi="宋体" w:cs="宋体"/>
          <w:color w:val="666666"/>
          <w:sz w:val="32"/>
          <w:szCs w:val="32"/>
          <w:lang w:eastAsia="zh-CN"/>
        </w:rPr>
        <w:t>（一）</w:t>
      </w:r>
      <w:r>
        <w:rPr>
          <w:rFonts w:hint="eastAsia" w:ascii="宋体" w:hAnsi="宋体" w:cs="宋体"/>
          <w:color w:val="666666"/>
          <w:sz w:val="32"/>
          <w:szCs w:val="32"/>
        </w:rPr>
        <w:t>大力组织引导职工参与经济建设，致力发展</w:t>
      </w:r>
      <w:r>
        <w:rPr>
          <w:rFonts w:hint="eastAsia" w:ascii="宋体" w:hAnsi="宋体" w:cs="宋体"/>
          <w:color w:val="666666"/>
          <w:sz w:val="32"/>
          <w:szCs w:val="32"/>
          <w:lang w:eastAsia="zh-CN"/>
        </w:rPr>
        <w:t>构建</w:t>
      </w:r>
      <w:r>
        <w:rPr>
          <w:rFonts w:hint="eastAsia" w:ascii="宋体" w:hAnsi="宋体" w:cs="宋体"/>
          <w:color w:val="666666"/>
          <w:sz w:val="32"/>
          <w:szCs w:val="32"/>
        </w:rPr>
        <w:t>和谐劳动关系</w:t>
      </w:r>
      <w:r>
        <w:rPr>
          <w:rFonts w:hint="eastAsia" w:ascii="宋体" w:hAnsi="宋体" w:cs="宋体"/>
          <w:color w:val="666666"/>
          <w:sz w:val="32"/>
          <w:szCs w:val="32"/>
          <w:lang w:eastAsia="zh-CN"/>
        </w:rPr>
        <w:t>，</w:t>
      </w:r>
      <w:r>
        <w:rPr>
          <w:rFonts w:hint="eastAsia" w:ascii="宋体" w:hAnsi="宋体" w:cs="宋体"/>
          <w:color w:val="666666"/>
          <w:sz w:val="32"/>
          <w:szCs w:val="32"/>
        </w:rPr>
        <w:t>努力加强工会自身建设</w:t>
      </w:r>
      <w:r>
        <w:rPr>
          <w:rFonts w:hint="eastAsia" w:ascii="宋体" w:hAnsi="宋体" w:cs="宋体"/>
          <w:color w:val="666666"/>
          <w:sz w:val="32"/>
          <w:szCs w:val="32"/>
          <w:lang w:eastAsia="zh-CN"/>
        </w:rPr>
        <w:t>。</w:t>
      </w:r>
    </w:p>
    <w:p>
      <w:pPr>
        <w:rPr>
          <w:rFonts w:ascii="仿宋GB2312" w:hAnsi="仿宋" w:eastAsia="仿宋GB2312"/>
          <w:sz w:val="32"/>
          <w:szCs w:val="32"/>
        </w:rPr>
      </w:pPr>
      <w:r>
        <w:rPr>
          <w:rFonts w:hint="eastAsia" w:ascii="宋体" w:hAnsi="宋体" w:cs="宋体"/>
          <w:color w:val="666666"/>
          <w:sz w:val="32"/>
          <w:szCs w:val="32"/>
          <w:lang w:eastAsia="zh-CN"/>
        </w:rPr>
        <w:t>（二）维护职工合法权益。依照</w:t>
      </w:r>
      <w:r>
        <w:rPr>
          <w:rFonts w:hint="eastAsia" w:ascii="仿宋GB2312" w:hAnsi="仿宋" w:eastAsia="仿宋GB2312"/>
          <w:sz w:val="32"/>
          <w:szCs w:val="32"/>
          <w:lang w:eastAsia="zh-CN"/>
        </w:rPr>
        <w:t>工会</w:t>
      </w:r>
      <w:r>
        <w:rPr>
          <w:rFonts w:hint="eastAsia" w:ascii="仿宋GB2312" w:hAnsi="仿宋" w:eastAsia="仿宋GB2312"/>
          <w:sz w:val="32"/>
          <w:szCs w:val="32"/>
        </w:rPr>
        <w:t>法律、法规、规章、政策</w:t>
      </w:r>
      <w:r>
        <w:rPr>
          <w:rFonts w:hint="eastAsia" w:ascii="仿宋GB2312" w:hAnsi="仿宋" w:eastAsia="仿宋GB2312"/>
          <w:sz w:val="32"/>
          <w:szCs w:val="32"/>
          <w:lang w:eastAsia="zh-CN"/>
        </w:rPr>
        <w:t>维护职工合法权益，</w:t>
      </w:r>
      <w:r>
        <w:rPr>
          <w:rFonts w:hint="eastAsia" w:ascii="宋体" w:hAnsi="宋体" w:cs="宋体"/>
          <w:color w:val="666666"/>
          <w:sz w:val="32"/>
          <w:szCs w:val="32"/>
        </w:rPr>
        <w:t>全力做好职工维权</w:t>
      </w:r>
      <w:r>
        <w:rPr>
          <w:rFonts w:hint="eastAsia" w:ascii="宋体" w:hAnsi="宋体" w:cs="宋体"/>
          <w:color w:val="666666"/>
          <w:sz w:val="32"/>
          <w:szCs w:val="32"/>
          <w:lang w:eastAsia="zh-CN"/>
        </w:rPr>
        <w:t>法律</w:t>
      </w:r>
      <w:r>
        <w:rPr>
          <w:rFonts w:hint="eastAsia" w:ascii="宋体" w:hAnsi="宋体" w:cs="宋体"/>
          <w:color w:val="666666"/>
          <w:sz w:val="32"/>
          <w:szCs w:val="32"/>
        </w:rPr>
        <w:t>帮扶工作</w:t>
      </w:r>
      <w:r>
        <w:rPr>
          <w:rFonts w:hint="eastAsia" w:ascii="宋体" w:hAnsi="宋体" w:cs="宋体"/>
          <w:color w:val="666666"/>
          <w:sz w:val="32"/>
          <w:szCs w:val="32"/>
          <w:lang w:eastAsia="zh-CN"/>
        </w:rPr>
        <w:t>，</w:t>
      </w:r>
      <w:r>
        <w:rPr>
          <w:rFonts w:hint="eastAsia" w:ascii="仿宋GB2312" w:hAnsi="仿宋" w:eastAsia="仿宋GB2312"/>
          <w:sz w:val="32"/>
          <w:szCs w:val="32"/>
          <w:lang w:eastAsia="zh-CN"/>
        </w:rPr>
        <w:t>关心帮扶困难职工。</w:t>
      </w:r>
    </w:p>
    <w:p>
      <w:pPr>
        <w:rPr>
          <w:rFonts w:hint="eastAsia" w:ascii="宋体" w:hAnsi="宋体" w:eastAsia="宋体" w:cs="宋体"/>
          <w:sz w:val="32"/>
          <w:szCs w:val="32"/>
          <w:lang w:eastAsia="zh-CN"/>
        </w:rPr>
      </w:pPr>
      <w:r>
        <w:rPr>
          <w:rFonts w:hint="eastAsia" w:ascii="宋体" w:hAnsi="宋体" w:cs="宋体"/>
          <w:color w:val="666666"/>
          <w:sz w:val="32"/>
          <w:szCs w:val="32"/>
          <w:lang w:eastAsia="zh-CN"/>
        </w:rPr>
        <w:t>（三）</w:t>
      </w:r>
      <w:r>
        <w:rPr>
          <w:rFonts w:hint="eastAsia" w:ascii="宋体" w:hAnsi="宋体" w:cs="宋体"/>
          <w:color w:val="666666"/>
          <w:sz w:val="32"/>
          <w:szCs w:val="32"/>
        </w:rPr>
        <w:t>着力开展宣传教育工作</w:t>
      </w:r>
      <w:r>
        <w:rPr>
          <w:rFonts w:hint="eastAsia" w:ascii="宋体" w:hAnsi="宋体" w:cs="宋体"/>
          <w:color w:val="666666"/>
          <w:sz w:val="32"/>
          <w:szCs w:val="32"/>
          <w:lang w:eastAsia="zh-CN"/>
        </w:rPr>
        <w:t>。</w:t>
      </w:r>
      <w:r>
        <w:rPr>
          <w:rFonts w:hint="eastAsia" w:ascii="宋体" w:hAnsi="宋体" w:eastAsia="宋体" w:cs="宋体"/>
          <w:sz w:val="32"/>
          <w:szCs w:val="32"/>
          <w:lang w:eastAsia="zh-CN"/>
        </w:rPr>
        <w:t>组织开展职工培训教育工作，大力弘扬劳模精神和工匠精神，开办网络媒体宣传工作。</w:t>
      </w:r>
    </w:p>
    <w:p>
      <w:pPr>
        <w:rPr>
          <w:rFonts w:hint="eastAsia" w:ascii="仿宋GB2312" w:hAnsi="仿宋" w:eastAsia="宋体"/>
          <w:sz w:val="32"/>
          <w:szCs w:val="32"/>
          <w:lang w:eastAsia="zh-CN"/>
        </w:rPr>
      </w:pPr>
      <w:r>
        <w:rPr>
          <w:rFonts w:hint="eastAsia" w:ascii="宋体" w:hAnsi="宋体" w:eastAsia="宋体" w:cs="宋体"/>
          <w:sz w:val="32"/>
          <w:szCs w:val="32"/>
          <w:lang w:eastAsia="zh-CN"/>
        </w:rPr>
        <w:t>（四）组织劳模评选、劳模管理、落实劳模政策和待遇，组织劳模工匠和一线优秀职工疗休养；组织开展劳动竞赛和技能比武；关爱职工督促用人单位开展劳动保护和安全生产工作。</w:t>
      </w:r>
    </w:p>
    <w:p>
      <w:pPr>
        <w:numPr>
          <w:numId w:val="0"/>
        </w:numPr>
        <w:rPr>
          <w:rFonts w:ascii="仿宋GB2312" w:hAnsi="仿宋" w:eastAsia="仿宋GB2312"/>
          <w:sz w:val="32"/>
          <w:szCs w:val="32"/>
        </w:rPr>
      </w:pPr>
      <w:r>
        <w:rPr>
          <w:rFonts w:hint="eastAsia" w:ascii="仿宋GB2312" w:hAnsi="仿宋" w:eastAsia="仿宋GB2312"/>
          <w:sz w:val="32"/>
          <w:szCs w:val="32"/>
          <w:lang w:eastAsia="zh-CN"/>
        </w:rPr>
        <w:t>（五）</w:t>
      </w:r>
      <w:r>
        <w:rPr>
          <w:rFonts w:hint="eastAsia" w:ascii="仿宋GB2312" w:hAnsi="仿宋" w:eastAsia="仿宋GB2312"/>
          <w:sz w:val="32"/>
          <w:szCs w:val="32"/>
        </w:rPr>
        <w:t>完成</w:t>
      </w:r>
      <w:r>
        <w:rPr>
          <w:rFonts w:hint="eastAsia" w:ascii="仿宋GB2312" w:hAnsi="仿宋" w:eastAsia="仿宋GB2312"/>
          <w:sz w:val="32"/>
          <w:szCs w:val="32"/>
          <w:lang w:eastAsia="zh-CN"/>
        </w:rPr>
        <w:t>上级工会和</w:t>
      </w:r>
      <w:r>
        <w:rPr>
          <w:rFonts w:hint="eastAsia" w:ascii="仿宋GB2312" w:hAnsi="仿宋" w:eastAsia="仿宋GB2312"/>
          <w:sz w:val="32"/>
          <w:szCs w:val="32"/>
        </w:rPr>
        <w:t>区委、区政府交办的其他任务。</w:t>
      </w:r>
    </w:p>
    <w:p>
      <w:pPr>
        <w:rPr>
          <w:rFonts w:hint="eastAsia" w:ascii="仿宋GB2312" w:hAnsi="仿宋" w:eastAsia="仿宋GB2312"/>
          <w:sz w:val="32"/>
          <w:szCs w:val="32"/>
        </w:rPr>
      </w:pPr>
    </w:p>
    <w:p>
      <w:pPr>
        <w:rPr>
          <w:rFonts w:ascii="仿宋GB2312" w:hAnsi="仿宋" w:eastAsia="仿宋GB2312"/>
          <w:sz w:val="32"/>
          <w:szCs w:val="32"/>
        </w:rPr>
      </w:pPr>
      <w:r>
        <w:rPr>
          <w:rFonts w:hint="eastAsia" w:ascii="仿宋GB2312" w:hAnsi="仿宋" w:eastAsia="仿宋GB2312"/>
          <w:sz w:val="32"/>
          <w:szCs w:val="32"/>
        </w:rPr>
        <w:t>二、部门预算单位构成</w:t>
      </w:r>
    </w:p>
    <w:p>
      <w:pPr>
        <w:ind w:firstLine="640" w:firstLineChars="200"/>
        <w:rPr>
          <w:rFonts w:ascii="仿宋GB2312" w:hAnsi="仿宋" w:eastAsia="仿宋GB2312"/>
          <w:sz w:val="32"/>
          <w:szCs w:val="32"/>
        </w:rPr>
      </w:pPr>
      <w:r>
        <w:rPr>
          <w:rFonts w:hint="eastAsia" w:ascii="仿宋GB2312" w:hAnsi="仿宋" w:eastAsia="仿宋GB2312"/>
          <w:sz w:val="32"/>
          <w:szCs w:val="32"/>
        </w:rPr>
        <w:t>1.机构设置情况</w:t>
      </w:r>
    </w:p>
    <w:p>
      <w:pPr>
        <w:widowControl/>
        <w:numPr>
          <w:ilvl w:val="0"/>
          <w:numId w:val="0"/>
        </w:numPr>
        <w:rPr>
          <w:rFonts w:hint="eastAsia" w:ascii="仿宋GB2312" w:hAnsi="仿宋" w:eastAsia="仿宋GB2312"/>
          <w:sz w:val="32"/>
          <w:szCs w:val="32"/>
        </w:rPr>
      </w:pPr>
      <w:r>
        <w:rPr>
          <w:rFonts w:hint="eastAsia" w:ascii="仿宋GB2312" w:hAnsi="仿宋" w:eastAsia="仿宋GB2312"/>
          <w:sz w:val="32"/>
          <w:szCs w:val="32"/>
        </w:rPr>
        <w:t>根据</w:t>
      </w:r>
      <w:r>
        <w:rPr>
          <w:rFonts w:hint="eastAsia" w:ascii="仿宋GB2312" w:hAnsi="仿宋" w:eastAsia="仿宋GB2312"/>
          <w:sz w:val="32"/>
          <w:szCs w:val="32"/>
          <w:lang w:eastAsia="zh-CN"/>
        </w:rPr>
        <w:t>工会</w:t>
      </w:r>
      <w:r>
        <w:rPr>
          <w:rFonts w:hint="eastAsia" w:ascii="仿宋GB2312" w:hAnsi="仿宋" w:eastAsia="仿宋GB2312"/>
          <w:sz w:val="32"/>
          <w:szCs w:val="32"/>
        </w:rPr>
        <w:t>职责，</w:t>
      </w:r>
      <w:r>
        <w:rPr>
          <w:rFonts w:hint="eastAsia" w:ascii="仿宋GB2312" w:hAnsi="仿宋" w:eastAsia="仿宋GB2312"/>
          <w:sz w:val="32"/>
          <w:szCs w:val="32"/>
          <w:lang w:eastAsia="zh-CN"/>
        </w:rPr>
        <w:t>赫山</w:t>
      </w:r>
      <w:r>
        <w:rPr>
          <w:rFonts w:hint="eastAsia" w:ascii="仿宋GB2312" w:hAnsi="仿宋" w:eastAsia="仿宋GB2312"/>
          <w:sz w:val="32"/>
          <w:szCs w:val="32"/>
        </w:rPr>
        <w:t>区</w:t>
      </w:r>
      <w:r>
        <w:rPr>
          <w:rFonts w:hint="eastAsia" w:ascii="仿宋GB2312" w:hAnsi="仿宋" w:eastAsia="仿宋GB2312"/>
          <w:sz w:val="32"/>
          <w:szCs w:val="32"/>
          <w:lang w:eastAsia="zh-CN"/>
        </w:rPr>
        <w:t>总工会</w:t>
      </w:r>
      <w:r>
        <w:rPr>
          <w:rFonts w:hint="eastAsia" w:ascii="仿宋GB2312" w:hAnsi="仿宋" w:eastAsia="仿宋GB2312"/>
          <w:sz w:val="32"/>
          <w:szCs w:val="32"/>
        </w:rPr>
        <w:t>内设</w:t>
      </w:r>
      <w:r>
        <w:rPr>
          <w:rFonts w:hint="eastAsia" w:ascii="仿宋GB2312" w:hAnsi="仿宋" w:eastAsia="仿宋GB2312"/>
          <w:sz w:val="32"/>
          <w:szCs w:val="32"/>
          <w:lang w:eastAsia="zh-CN"/>
        </w:rPr>
        <w:t>七</w:t>
      </w:r>
      <w:r>
        <w:rPr>
          <w:rFonts w:hint="eastAsia" w:ascii="仿宋GB2312" w:hAnsi="仿宋" w:eastAsia="仿宋GB2312"/>
          <w:sz w:val="32"/>
          <w:szCs w:val="32"/>
        </w:rPr>
        <w:t>个职能</w:t>
      </w:r>
      <w:r>
        <w:rPr>
          <w:rFonts w:hint="eastAsia" w:ascii="仿宋GB2312" w:hAnsi="仿宋" w:eastAsia="仿宋GB2312"/>
          <w:sz w:val="32"/>
          <w:szCs w:val="32"/>
          <w:lang w:eastAsia="zh-CN"/>
        </w:rPr>
        <w:t>部</w:t>
      </w:r>
      <w:r>
        <w:rPr>
          <w:rFonts w:hint="eastAsia" w:ascii="仿宋GB2312" w:hAnsi="仿宋" w:eastAsia="仿宋GB2312"/>
          <w:sz w:val="32"/>
          <w:szCs w:val="32"/>
        </w:rPr>
        <w:t>室</w:t>
      </w:r>
      <w:r>
        <w:rPr>
          <w:rFonts w:hint="eastAsia" w:ascii="仿宋GB2312" w:hAnsi="仿宋" w:eastAsia="仿宋GB2312"/>
          <w:sz w:val="32"/>
          <w:szCs w:val="32"/>
          <w:lang w:eastAsia="zh-CN"/>
        </w:rPr>
        <w:t>和一个中心</w:t>
      </w:r>
      <w:r>
        <w:rPr>
          <w:rFonts w:hint="eastAsia" w:ascii="仿宋GB2312" w:hAnsi="仿宋" w:eastAsia="仿宋GB2312"/>
          <w:sz w:val="32"/>
          <w:szCs w:val="32"/>
        </w:rPr>
        <w:t>。</w:t>
      </w:r>
    </w:p>
    <w:p>
      <w:pPr>
        <w:widowControl/>
        <w:numPr>
          <w:ilvl w:val="0"/>
          <w:numId w:val="0"/>
        </w:numPr>
        <w:rPr>
          <w:rFonts w:hint="eastAsia" w:ascii="宋体" w:hAnsi="宋体" w:eastAsia="宋体" w:cs="宋体"/>
          <w:sz w:val="32"/>
          <w:szCs w:val="32"/>
          <w:lang w:eastAsia="zh-CN"/>
        </w:rPr>
      </w:pPr>
    </w:p>
    <w:p>
      <w:pPr>
        <w:ind w:firstLine="640" w:firstLineChars="200"/>
        <w:rPr>
          <w:rFonts w:ascii="仿宋GB2312" w:hAnsi="仿宋" w:eastAsia="仿宋GB2312"/>
          <w:sz w:val="32"/>
          <w:szCs w:val="32"/>
        </w:rPr>
      </w:pPr>
      <w:r>
        <w:rPr>
          <w:rFonts w:hint="eastAsia" w:ascii="仿宋GB2312" w:hAnsi="仿宋" w:eastAsia="仿宋GB2312"/>
          <w:sz w:val="32"/>
          <w:szCs w:val="32"/>
        </w:rPr>
        <w:t>（一）办公室。协助局领导综合协调政务、业备工作;承担综合性政策调研工作，起草、审核综合性文字材料;负责机关文电、会务、机要、档案、保密、督查、政务公开、热线、信息宣传等工作;归口管理机关行政、后勤、接待和安全保卫工作;组织协调史志编修、政务值守工作;负责</w:t>
      </w:r>
      <w:r>
        <w:rPr>
          <w:rFonts w:hint="eastAsia" w:ascii="仿宋GB2312" w:hAnsi="仿宋" w:eastAsia="仿宋GB2312"/>
          <w:sz w:val="32"/>
          <w:szCs w:val="32"/>
          <w:lang w:eastAsia="zh-CN"/>
        </w:rPr>
        <w:t>协助</w:t>
      </w:r>
      <w:r>
        <w:rPr>
          <w:rFonts w:hint="eastAsia" w:ascii="仿宋GB2312" w:hAnsi="仿宋" w:eastAsia="仿宋GB2312"/>
          <w:sz w:val="32"/>
          <w:szCs w:val="32"/>
        </w:rPr>
        <w:t>固定资产实物管理工作;负责协调政府综合绩效考评工作;综合协调人大代表建议和政协委员提案的办理;归口管理</w:t>
      </w:r>
      <w:r>
        <w:rPr>
          <w:rFonts w:hint="eastAsia" w:ascii="仿宋GB2312" w:hAnsi="仿宋" w:eastAsia="仿宋GB2312"/>
          <w:sz w:val="32"/>
          <w:szCs w:val="32"/>
          <w:lang w:eastAsia="zh-CN"/>
        </w:rPr>
        <w:t>创文</w:t>
      </w:r>
      <w:r>
        <w:rPr>
          <w:rFonts w:hint="eastAsia" w:ascii="仿宋GB2312" w:hAnsi="仿宋" w:eastAsia="仿宋GB2312"/>
          <w:sz w:val="32"/>
          <w:szCs w:val="32"/>
        </w:rPr>
        <w:t>工作;完成其他中心工作的组织与协调</w:t>
      </w:r>
      <w:r>
        <w:rPr>
          <w:rFonts w:hint="eastAsia" w:ascii="仿宋GB2312" w:hAnsi="仿宋" w:eastAsia="仿宋GB2312"/>
          <w:sz w:val="32"/>
          <w:szCs w:val="32"/>
          <w:lang w:eastAsia="zh-CN"/>
        </w:rPr>
        <w:t>等</w:t>
      </w:r>
      <w:r>
        <w:rPr>
          <w:rFonts w:hint="eastAsia" w:ascii="仿宋GB2312" w:hAnsi="仿宋" w:eastAsia="仿宋GB2312"/>
          <w:sz w:val="32"/>
          <w:szCs w:val="32"/>
        </w:rPr>
        <w:t>。</w:t>
      </w:r>
    </w:p>
    <w:p>
      <w:pPr>
        <w:ind w:firstLine="640" w:firstLineChars="200"/>
        <w:rPr>
          <w:rFonts w:hint="eastAsia" w:ascii="仿宋GB2312" w:hAnsi="仿宋" w:eastAsia="宋体"/>
          <w:sz w:val="32"/>
          <w:szCs w:val="32"/>
          <w:lang w:eastAsia="zh-CN"/>
        </w:rPr>
      </w:pPr>
      <w:r>
        <w:rPr>
          <w:rFonts w:hint="eastAsia" w:ascii="仿宋GB2312" w:hAnsi="仿宋" w:eastAsia="仿宋GB2312"/>
          <w:sz w:val="32"/>
          <w:szCs w:val="32"/>
        </w:rPr>
        <w:t>(二)</w:t>
      </w:r>
      <w:r>
        <w:rPr>
          <w:rFonts w:hint="eastAsia" w:ascii="宋体" w:hAnsi="宋体" w:eastAsia="宋体" w:cs="宋体"/>
          <w:sz w:val="32"/>
          <w:szCs w:val="32"/>
          <w:lang w:eastAsia="zh-CN"/>
        </w:rPr>
        <w:t>劳动与经济服务</w:t>
      </w:r>
      <w:r>
        <w:rPr>
          <w:rFonts w:hint="eastAsia" w:ascii="宋体" w:hAnsi="宋体" w:eastAsia="宋体" w:cs="宋体"/>
          <w:sz w:val="32"/>
          <w:szCs w:val="32"/>
        </w:rPr>
        <w:t>部</w:t>
      </w:r>
      <w:r>
        <w:rPr>
          <w:rFonts w:hint="eastAsia" w:ascii="宋体" w:hAnsi="宋体" w:eastAsia="宋体" w:cs="宋体"/>
          <w:sz w:val="32"/>
          <w:szCs w:val="32"/>
          <w:lang w:eastAsia="zh-CN"/>
        </w:rPr>
        <w:t>。负责劳模评选、劳模管理；组织开展劳动竞赛和技能比武；督促开展劳动保护关爱职工和安全生产等工作。</w:t>
      </w:r>
    </w:p>
    <w:p>
      <w:pPr>
        <w:ind w:firstLine="480" w:firstLineChars="150"/>
        <w:rPr>
          <w:rFonts w:hint="eastAsia" w:ascii="仿宋GB2312" w:hAnsi="仿宋" w:eastAsia="仿宋GB2312"/>
          <w:sz w:val="32"/>
          <w:szCs w:val="32"/>
          <w:lang w:eastAsia="zh-CN"/>
        </w:rPr>
      </w:pPr>
      <w:r>
        <w:rPr>
          <w:rFonts w:hint="eastAsia" w:ascii="仿宋GB2312" w:hAnsi="仿宋" w:eastAsia="仿宋GB2312"/>
          <w:sz w:val="32"/>
          <w:szCs w:val="32"/>
        </w:rPr>
        <w:t>(三)财务</w:t>
      </w:r>
      <w:r>
        <w:rPr>
          <w:rFonts w:hint="eastAsia" w:ascii="宋体" w:hAnsi="宋体" w:eastAsia="宋体" w:cs="宋体"/>
          <w:sz w:val="32"/>
          <w:szCs w:val="32"/>
          <w:lang w:eastAsia="zh-CN"/>
        </w:rPr>
        <w:t>资产部</w:t>
      </w:r>
      <w:r>
        <w:rPr>
          <w:rFonts w:hint="eastAsia" w:ascii="仿宋GB2312" w:hAnsi="仿宋" w:eastAsia="仿宋GB2312"/>
          <w:sz w:val="32"/>
          <w:szCs w:val="32"/>
        </w:rPr>
        <w:t>。制定有关财务管理制度并监督执行，</w:t>
      </w:r>
      <w:r>
        <w:rPr>
          <w:rFonts w:hint="eastAsia" w:ascii="仿宋GB2312" w:hAnsi="仿宋" w:eastAsia="仿宋GB2312"/>
          <w:sz w:val="32"/>
          <w:szCs w:val="32"/>
          <w:lang w:eastAsia="zh-CN"/>
        </w:rPr>
        <w:t>负责工会经费的“收”、“管”、“用”，编制工会经费的预决算工作；</w:t>
      </w:r>
      <w:r>
        <w:rPr>
          <w:rFonts w:hint="eastAsia" w:ascii="仿宋GB2312" w:hAnsi="仿宋" w:eastAsia="仿宋GB2312"/>
          <w:sz w:val="32"/>
          <w:szCs w:val="32"/>
        </w:rPr>
        <w:t>负责</w:t>
      </w:r>
      <w:r>
        <w:rPr>
          <w:rFonts w:hint="eastAsia" w:ascii="仿宋GB2312" w:hAnsi="仿宋" w:eastAsia="仿宋GB2312"/>
          <w:sz w:val="32"/>
          <w:szCs w:val="32"/>
          <w:lang w:eastAsia="zh-CN"/>
        </w:rPr>
        <w:t>总工会</w:t>
      </w:r>
      <w:r>
        <w:rPr>
          <w:rFonts w:hint="eastAsia" w:ascii="仿宋GB2312" w:hAnsi="仿宋" w:eastAsia="仿宋GB2312"/>
          <w:sz w:val="32"/>
          <w:szCs w:val="32"/>
        </w:rPr>
        <w:t>机关财务、专项资金、固定资产账务管理和政府采购工作</w:t>
      </w:r>
      <w:r>
        <w:rPr>
          <w:rFonts w:hint="eastAsia" w:ascii="仿宋GB2312" w:hAnsi="仿宋" w:eastAsia="仿宋GB2312"/>
          <w:sz w:val="32"/>
          <w:szCs w:val="32"/>
          <w:lang w:eastAsia="zh-CN"/>
        </w:rPr>
        <w:t>；</w:t>
      </w:r>
      <w:r>
        <w:rPr>
          <w:rFonts w:hint="eastAsia" w:ascii="仿宋GB2312" w:hAnsi="仿宋" w:eastAsia="仿宋GB2312"/>
          <w:sz w:val="32"/>
          <w:szCs w:val="32"/>
        </w:rPr>
        <w:t>负责预算资金的申请、拨付和监督执行</w:t>
      </w:r>
      <w:r>
        <w:rPr>
          <w:rFonts w:hint="eastAsia" w:ascii="仿宋GB2312" w:hAnsi="仿宋" w:eastAsia="仿宋GB2312"/>
          <w:sz w:val="32"/>
          <w:szCs w:val="32"/>
          <w:lang w:eastAsia="zh-CN"/>
        </w:rPr>
        <w:t>；</w:t>
      </w:r>
      <w:r>
        <w:rPr>
          <w:rFonts w:hint="eastAsia" w:ascii="仿宋GB2312" w:hAnsi="仿宋" w:eastAsia="仿宋GB2312"/>
          <w:sz w:val="32"/>
          <w:szCs w:val="32"/>
        </w:rPr>
        <w:t>指导监督</w:t>
      </w:r>
      <w:r>
        <w:rPr>
          <w:rFonts w:hint="eastAsia" w:ascii="仿宋GB2312" w:hAnsi="仿宋" w:eastAsia="仿宋GB2312"/>
          <w:sz w:val="32"/>
          <w:szCs w:val="32"/>
          <w:lang w:eastAsia="zh-CN"/>
        </w:rPr>
        <w:t>基层工会</w:t>
      </w:r>
      <w:r>
        <w:rPr>
          <w:rFonts w:hint="eastAsia" w:ascii="仿宋GB2312" w:hAnsi="仿宋" w:eastAsia="仿宋GB2312"/>
          <w:sz w:val="32"/>
          <w:szCs w:val="32"/>
        </w:rPr>
        <w:t>财务工作</w:t>
      </w:r>
      <w:r>
        <w:rPr>
          <w:rFonts w:hint="eastAsia" w:ascii="仿宋GB2312" w:hAnsi="仿宋" w:eastAsia="仿宋GB2312"/>
          <w:sz w:val="32"/>
          <w:szCs w:val="32"/>
          <w:lang w:eastAsia="zh-CN"/>
        </w:rPr>
        <w:t>等。</w:t>
      </w:r>
    </w:p>
    <w:p>
      <w:pPr>
        <w:ind w:firstLine="640" w:firstLineChars="200"/>
        <w:rPr>
          <w:rFonts w:ascii="仿宋GB2312" w:hAnsi="仿宋" w:eastAsia="仿宋GB2312"/>
          <w:sz w:val="32"/>
          <w:szCs w:val="32"/>
        </w:rPr>
      </w:pPr>
      <w:r>
        <w:rPr>
          <w:rFonts w:hint="eastAsia" w:ascii="仿宋GB2312" w:hAnsi="仿宋" w:eastAsia="仿宋GB2312"/>
          <w:sz w:val="32"/>
          <w:szCs w:val="32"/>
        </w:rPr>
        <w:t>(四)</w:t>
      </w:r>
      <w:r>
        <w:rPr>
          <w:rFonts w:hint="eastAsia" w:ascii="宋体" w:hAnsi="宋体" w:eastAsia="宋体" w:cs="宋体"/>
          <w:sz w:val="32"/>
          <w:szCs w:val="32"/>
          <w:lang w:eastAsia="zh-CN"/>
        </w:rPr>
        <w:t>权益保障部。</w:t>
      </w:r>
      <w:r>
        <w:rPr>
          <w:rFonts w:hint="eastAsia" w:ascii="仿宋GB2312" w:hAnsi="仿宋" w:eastAsia="仿宋GB2312"/>
          <w:sz w:val="32"/>
          <w:szCs w:val="32"/>
          <w:lang w:eastAsia="zh-CN"/>
        </w:rPr>
        <w:t>维护工会</w:t>
      </w:r>
      <w:r>
        <w:rPr>
          <w:rFonts w:hint="eastAsia" w:ascii="仿宋GB2312" w:hAnsi="仿宋" w:eastAsia="仿宋GB2312"/>
          <w:sz w:val="32"/>
          <w:szCs w:val="32"/>
        </w:rPr>
        <w:t>法律、法规、规章、政策;</w:t>
      </w:r>
      <w:r>
        <w:rPr>
          <w:rFonts w:hint="eastAsia" w:ascii="仿宋GB2312" w:hAnsi="仿宋" w:eastAsia="仿宋GB2312"/>
          <w:sz w:val="32"/>
          <w:szCs w:val="32"/>
          <w:lang w:eastAsia="zh-CN"/>
        </w:rPr>
        <w:t>维护职工合法权益，关心帮扶困难职工等。</w:t>
      </w:r>
    </w:p>
    <w:p>
      <w:pPr>
        <w:ind w:firstLine="640" w:firstLineChars="200"/>
        <w:rPr>
          <w:rFonts w:ascii="仿宋GB2312" w:hAnsi="仿宋" w:eastAsia="仿宋GB2312"/>
          <w:sz w:val="32"/>
          <w:szCs w:val="32"/>
        </w:rPr>
      </w:pPr>
      <w:r>
        <w:rPr>
          <w:rFonts w:hint="eastAsia" w:ascii="仿宋GB2312" w:hAnsi="仿宋" w:eastAsia="仿宋GB2312"/>
          <w:sz w:val="32"/>
          <w:szCs w:val="32"/>
        </w:rPr>
        <w:t>(五)</w:t>
      </w:r>
      <w:r>
        <w:rPr>
          <w:rFonts w:hint="eastAsia" w:ascii="宋体" w:hAnsi="宋体" w:eastAsia="宋体" w:cs="宋体"/>
          <w:sz w:val="32"/>
          <w:szCs w:val="32"/>
          <w:lang w:eastAsia="zh-CN"/>
        </w:rPr>
        <w:t>基层组织工作部。负责工会组织建设，会员管理</w:t>
      </w:r>
      <w:r>
        <w:rPr>
          <w:rFonts w:hint="eastAsia" w:ascii="仿宋GB2312" w:hAnsi="仿宋" w:eastAsia="仿宋GB2312"/>
          <w:sz w:val="32"/>
          <w:szCs w:val="32"/>
        </w:rPr>
        <w:t xml:space="preserve">  </w:t>
      </w:r>
      <w:r>
        <w:rPr>
          <w:rFonts w:hint="eastAsia" w:ascii="仿宋GB2312" w:hAnsi="仿宋" w:eastAsia="仿宋GB2312"/>
          <w:sz w:val="32"/>
          <w:szCs w:val="32"/>
          <w:lang w:eastAsia="zh-CN"/>
        </w:rPr>
        <w:t>，开展职工之家建设，负责对基层工会的管理工作等。</w:t>
      </w:r>
      <w:r>
        <w:rPr>
          <w:rFonts w:hint="eastAsia" w:ascii="仿宋GB2312" w:hAnsi="仿宋" w:eastAsia="仿宋GB2312"/>
          <w:sz w:val="32"/>
          <w:szCs w:val="32"/>
        </w:rPr>
        <w:t xml:space="preserve">  </w:t>
      </w:r>
    </w:p>
    <w:p>
      <w:pPr>
        <w:ind w:firstLine="640" w:firstLineChars="200"/>
        <w:rPr>
          <w:rFonts w:hint="eastAsia" w:ascii="宋体" w:hAnsi="宋体" w:eastAsia="宋体" w:cs="宋体"/>
          <w:sz w:val="32"/>
          <w:szCs w:val="32"/>
          <w:lang w:eastAsia="zh-CN"/>
        </w:rPr>
      </w:pPr>
      <w:r>
        <w:rPr>
          <w:rFonts w:hint="eastAsia" w:ascii="仿宋GB2312" w:hAnsi="仿宋" w:eastAsia="仿宋GB2312"/>
          <w:sz w:val="32"/>
          <w:szCs w:val="32"/>
        </w:rPr>
        <w:t>(六)</w:t>
      </w:r>
      <w:r>
        <w:rPr>
          <w:rFonts w:hint="eastAsia" w:ascii="宋体" w:hAnsi="宋体" w:eastAsia="宋体" w:cs="宋体"/>
          <w:sz w:val="32"/>
          <w:szCs w:val="32"/>
          <w:lang w:eastAsia="zh-CN"/>
        </w:rPr>
        <w:t>宣教网络部。组织开展职工培训教育工作，开办网络媒体宣传工作等。</w:t>
      </w:r>
    </w:p>
    <w:p>
      <w:pPr>
        <w:ind w:firstLine="640" w:firstLineChars="200"/>
        <w:rPr>
          <w:rFonts w:hint="eastAsia" w:ascii="宋体" w:hAnsi="宋体" w:eastAsia="宋体" w:cs="宋体"/>
          <w:sz w:val="32"/>
          <w:szCs w:val="32"/>
          <w:lang w:eastAsia="zh-CN"/>
        </w:rPr>
      </w:pPr>
      <w:r>
        <w:rPr>
          <w:rFonts w:hint="eastAsia" w:ascii="仿宋GB2312" w:hAnsi="仿宋" w:eastAsia="仿宋GB2312"/>
          <w:sz w:val="32"/>
          <w:szCs w:val="32"/>
        </w:rPr>
        <w:t>(七)</w:t>
      </w:r>
      <w:r>
        <w:rPr>
          <w:rFonts w:hint="eastAsia" w:ascii="宋体" w:hAnsi="宋体" w:eastAsia="宋体" w:cs="宋体"/>
          <w:sz w:val="32"/>
          <w:szCs w:val="32"/>
          <w:lang w:eastAsia="zh-CN"/>
        </w:rPr>
        <w:t>女工部。负责对女职工的管理，关心关爱女职工，组织开展一系列的女工活动等。</w:t>
      </w:r>
    </w:p>
    <w:p>
      <w:pPr>
        <w:widowControl/>
        <w:numPr>
          <w:ilvl w:val="0"/>
          <w:numId w:val="0"/>
        </w:numPr>
        <w:ind w:firstLine="640" w:firstLineChars="200"/>
        <w:rPr>
          <w:rFonts w:hint="eastAsia" w:ascii="宋体" w:hAnsi="宋体" w:eastAsia="宋体" w:cs="宋体"/>
          <w:sz w:val="32"/>
          <w:szCs w:val="32"/>
          <w:lang w:eastAsia="zh-CN"/>
        </w:rPr>
      </w:pPr>
      <w:r>
        <w:rPr>
          <w:rFonts w:hint="eastAsia" w:ascii="仿宋GB2312" w:hAnsi="仿宋" w:eastAsia="仿宋GB2312"/>
          <w:sz w:val="32"/>
          <w:szCs w:val="32"/>
        </w:rPr>
        <w:t>(八)</w:t>
      </w:r>
      <w:r>
        <w:rPr>
          <w:rFonts w:hint="eastAsia" w:ascii="宋体" w:hAnsi="宋体" w:eastAsia="宋体" w:cs="宋体"/>
          <w:sz w:val="32"/>
          <w:szCs w:val="32"/>
          <w:lang w:eastAsia="zh-CN"/>
        </w:rPr>
        <w:t>职工服务</w:t>
      </w:r>
      <w:r>
        <w:rPr>
          <w:rFonts w:hint="eastAsia" w:ascii="宋体" w:hAnsi="宋体" w:eastAsia="宋体" w:cs="宋体"/>
          <w:sz w:val="32"/>
          <w:szCs w:val="32"/>
        </w:rPr>
        <w:t>中心</w:t>
      </w:r>
      <w:r>
        <w:rPr>
          <w:rFonts w:hint="eastAsia" w:ascii="宋体" w:hAnsi="宋体" w:eastAsia="宋体" w:cs="宋体"/>
          <w:sz w:val="32"/>
          <w:szCs w:val="32"/>
          <w:lang w:eastAsia="zh-CN"/>
        </w:rPr>
        <w:t>。负责接待基层的来信来访工作，收集整理特困职工上报资料，较对和信息录入工作；负责医疗互助的报送工作，负责工会法人登记工作，完成领导和上级交办的其他工作。</w:t>
      </w:r>
    </w:p>
    <w:p>
      <w:pPr>
        <w:widowControl/>
        <w:numPr>
          <w:ilvl w:val="0"/>
          <w:numId w:val="0"/>
        </w:numPr>
        <w:rPr>
          <w:rFonts w:hint="eastAsia" w:ascii="宋体" w:hAnsi="宋体" w:eastAsia="宋体" w:cs="宋体"/>
          <w:kern w:val="0"/>
          <w:sz w:val="32"/>
          <w:szCs w:val="32"/>
          <w:lang w:val="en-US" w:eastAsia="zh-CN"/>
        </w:rPr>
      </w:pPr>
    </w:p>
    <w:p>
      <w:pPr>
        <w:widowControl/>
        <w:numPr>
          <w:ilvl w:val="0"/>
          <w:numId w:val="0"/>
        </w:numPr>
        <w:rPr>
          <w:rFonts w:hint="eastAsia" w:ascii="宋体" w:hAnsi="宋体" w:eastAsia="宋体" w:cs="宋体"/>
          <w:sz w:val="32"/>
          <w:szCs w:val="32"/>
        </w:rPr>
      </w:pPr>
      <w:r>
        <w:rPr>
          <w:rFonts w:hint="eastAsia" w:ascii="宋体" w:hAnsi="宋体" w:eastAsia="宋体" w:cs="宋体"/>
          <w:kern w:val="0"/>
          <w:sz w:val="32"/>
          <w:szCs w:val="32"/>
          <w:lang w:val="en-US" w:eastAsia="zh-CN"/>
        </w:rPr>
        <w:t>2、</w:t>
      </w:r>
      <w:r>
        <w:rPr>
          <w:rFonts w:hint="eastAsia" w:ascii="宋体" w:hAnsi="宋体" w:eastAsia="宋体" w:cs="宋体"/>
          <w:kern w:val="0"/>
          <w:sz w:val="32"/>
          <w:szCs w:val="32"/>
        </w:rPr>
        <w:t>人员情况：</w:t>
      </w:r>
    </w:p>
    <w:p>
      <w:pPr>
        <w:widowControl/>
        <w:numPr>
          <w:ilvl w:val="0"/>
          <w:numId w:val="0"/>
        </w:numPr>
        <w:ind w:firstLine="640" w:firstLineChars="200"/>
        <w:rPr>
          <w:rFonts w:hint="eastAsia" w:ascii="宋体" w:hAnsi="宋体" w:eastAsia="宋体" w:cs="宋体"/>
          <w:sz w:val="32"/>
          <w:szCs w:val="32"/>
        </w:rPr>
      </w:pPr>
      <w:r>
        <w:rPr>
          <w:rFonts w:ascii="仿宋GB2312" w:hAnsi="仿宋" w:eastAsia="仿宋GB2312"/>
          <w:sz w:val="32"/>
          <w:szCs w:val="32"/>
        </w:rPr>
        <w:t>益阳市赫山区</w:t>
      </w:r>
      <w:r>
        <w:rPr>
          <w:rFonts w:hint="eastAsia" w:ascii="仿宋GB2312" w:hAnsi="仿宋" w:eastAsia="仿宋GB2312"/>
          <w:sz w:val="32"/>
          <w:szCs w:val="32"/>
          <w:lang w:eastAsia="zh-CN"/>
        </w:rPr>
        <w:t>总工会</w:t>
      </w:r>
      <w:r>
        <w:rPr>
          <w:rFonts w:ascii="仿宋GB2312" w:hAnsi="仿宋" w:eastAsia="仿宋GB2312"/>
          <w:sz w:val="32"/>
          <w:szCs w:val="32"/>
        </w:rPr>
        <w:t>为区人民政府工作部门，正科级建制，我</w:t>
      </w:r>
      <w:r>
        <w:rPr>
          <w:rFonts w:hint="eastAsia" w:ascii="仿宋GB2312" w:hAnsi="仿宋" w:eastAsia="仿宋GB2312"/>
          <w:sz w:val="32"/>
          <w:szCs w:val="32"/>
          <w:lang w:eastAsia="zh-CN"/>
        </w:rPr>
        <w:t>会</w:t>
      </w:r>
      <w:r>
        <w:rPr>
          <w:rFonts w:ascii="仿宋GB2312" w:hAnsi="仿宋" w:eastAsia="仿宋GB2312"/>
          <w:sz w:val="32"/>
          <w:szCs w:val="32"/>
        </w:rPr>
        <w:t>为行政事业单位，201</w:t>
      </w:r>
      <w:r>
        <w:rPr>
          <w:rFonts w:hint="eastAsia" w:ascii="仿宋GB2312" w:hAnsi="仿宋" w:eastAsia="仿宋GB2312"/>
          <w:sz w:val="32"/>
          <w:szCs w:val="32"/>
        </w:rPr>
        <w:t>8</w:t>
      </w:r>
      <w:r>
        <w:rPr>
          <w:rFonts w:ascii="仿宋GB2312" w:hAnsi="仿宋" w:eastAsia="仿宋GB2312"/>
          <w:sz w:val="32"/>
          <w:szCs w:val="32"/>
        </w:rPr>
        <w:t>年底共干部职工</w:t>
      </w:r>
      <w:r>
        <w:rPr>
          <w:rFonts w:hint="eastAsia" w:ascii="仿宋GB2312" w:hAnsi="仿宋" w:eastAsia="仿宋GB2312"/>
          <w:sz w:val="32"/>
          <w:szCs w:val="32"/>
          <w:lang w:val="en-US" w:eastAsia="zh-CN"/>
        </w:rPr>
        <w:t>16</w:t>
      </w:r>
      <w:r>
        <w:rPr>
          <w:rFonts w:ascii="仿宋GB2312" w:hAnsi="仿宋" w:eastAsia="仿宋GB2312"/>
          <w:sz w:val="32"/>
          <w:szCs w:val="32"/>
        </w:rPr>
        <w:t>人（其中：全额编制</w:t>
      </w:r>
      <w:r>
        <w:rPr>
          <w:rFonts w:hint="eastAsia" w:ascii="仿宋GB2312" w:hAnsi="仿宋" w:eastAsia="仿宋GB2312"/>
          <w:sz w:val="32"/>
          <w:szCs w:val="32"/>
          <w:lang w:val="en-US" w:eastAsia="zh-CN"/>
        </w:rPr>
        <w:t>8</w:t>
      </w:r>
      <w:r>
        <w:rPr>
          <w:rFonts w:ascii="仿宋GB2312" w:hAnsi="仿宋" w:eastAsia="仿宋GB2312"/>
          <w:sz w:val="32"/>
          <w:szCs w:val="32"/>
        </w:rPr>
        <w:t>人，</w:t>
      </w:r>
      <w:r>
        <w:rPr>
          <w:rFonts w:hint="eastAsia" w:ascii="仿宋GB2312" w:hAnsi="仿宋" w:eastAsia="仿宋GB2312"/>
          <w:sz w:val="32"/>
          <w:szCs w:val="32"/>
          <w:lang w:eastAsia="zh-CN"/>
        </w:rPr>
        <w:t>借调</w:t>
      </w:r>
      <w:r>
        <w:rPr>
          <w:rFonts w:hint="eastAsia" w:ascii="仿宋GB2312" w:hAnsi="仿宋" w:eastAsia="仿宋GB2312"/>
          <w:sz w:val="32"/>
          <w:szCs w:val="32"/>
        </w:rPr>
        <w:t>人员</w:t>
      </w:r>
      <w:r>
        <w:rPr>
          <w:rFonts w:hint="eastAsia" w:ascii="仿宋GB2312" w:hAnsi="仿宋" w:eastAsia="仿宋GB2312"/>
          <w:sz w:val="32"/>
          <w:szCs w:val="32"/>
          <w:lang w:val="en-US" w:eastAsia="zh-CN"/>
        </w:rPr>
        <w:t>3</w:t>
      </w:r>
      <w:r>
        <w:rPr>
          <w:rFonts w:hint="eastAsia" w:ascii="仿宋GB2312" w:hAnsi="仿宋" w:eastAsia="仿宋GB2312"/>
          <w:sz w:val="32"/>
          <w:szCs w:val="32"/>
        </w:rPr>
        <w:t>人，</w:t>
      </w:r>
      <w:r>
        <w:rPr>
          <w:rFonts w:ascii="仿宋GB2312" w:hAnsi="仿宋" w:eastAsia="仿宋GB2312"/>
          <w:sz w:val="32"/>
          <w:szCs w:val="32"/>
        </w:rPr>
        <w:t>因</w:t>
      </w:r>
      <w:r>
        <w:rPr>
          <w:rFonts w:hint="eastAsia" w:ascii="仿宋GB2312" w:hAnsi="仿宋" w:eastAsia="仿宋GB2312"/>
          <w:sz w:val="32"/>
          <w:szCs w:val="32"/>
          <w:lang w:eastAsia="zh-CN"/>
        </w:rPr>
        <w:t>工会</w:t>
      </w:r>
      <w:r>
        <w:rPr>
          <w:rFonts w:ascii="仿宋GB2312" w:hAnsi="仿宋" w:eastAsia="仿宋GB2312"/>
          <w:sz w:val="32"/>
          <w:szCs w:val="32"/>
        </w:rPr>
        <w:t>体制改革</w:t>
      </w:r>
      <w:r>
        <w:rPr>
          <w:rFonts w:hint="eastAsia" w:ascii="仿宋GB2312" w:hAnsi="仿宋" w:eastAsia="仿宋GB2312"/>
          <w:sz w:val="32"/>
          <w:szCs w:val="32"/>
          <w:lang w:eastAsia="zh-CN"/>
        </w:rPr>
        <w:t>兼挂职</w:t>
      </w:r>
      <w:r>
        <w:rPr>
          <w:rFonts w:ascii="仿宋GB2312" w:hAnsi="仿宋" w:eastAsia="仿宋GB2312"/>
          <w:sz w:val="32"/>
          <w:szCs w:val="32"/>
        </w:rPr>
        <w:t>人员</w:t>
      </w:r>
      <w:r>
        <w:rPr>
          <w:rFonts w:hint="eastAsia" w:ascii="仿宋GB2312" w:hAnsi="仿宋" w:eastAsia="仿宋GB2312"/>
          <w:sz w:val="32"/>
          <w:szCs w:val="32"/>
          <w:lang w:val="en-US" w:eastAsia="zh-CN"/>
        </w:rPr>
        <w:t>3</w:t>
      </w:r>
      <w:r>
        <w:rPr>
          <w:rFonts w:ascii="仿宋GB2312" w:hAnsi="仿宋" w:eastAsia="仿宋GB2312"/>
          <w:sz w:val="32"/>
          <w:szCs w:val="32"/>
        </w:rPr>
        <w:t>人，</w:t>
      </w:r>
      <w:r>
        <w:rPr>
          <w:rFonts w:hint="eastAsia" w:ascii="仿宋GB2312" w:hAnsi="仿宋" w:eastAsia="仿宋GB2312"/>
          <w:sz w:val="32"/>
          <w:szCs w:val="32"/>
          <w:lang w:eastAsia="zh-CN"/>
        </w:rPr>
        <w:t>社会化工作者</w:t>
      </w:r>
      <w:r>
        <w:rPr>
          <w:rFonts w:hint="eastAsia" w:ascii="仿宋GB2312" w:hAnsi="仿宋" w:eastAsia="仿宋GB2312"/>
          <w:sz w:val="32"/>
          <w:szCs w:val="32"/>
          <w:lang w:val="en-US" w:eastAsia="zh-CN"/>
        </w:rPr>
        <w:t>2人</w:t>
      </w:r>
      <w:r>
        <w:rPr>
          <w:rFonts w:ascii="仿宋GB2312" w:hAnsi="仿宋" w:eastAsia="仿宋GB2312"/>
          <w:sz w:val="32"/>
          <w:szCs w:val="32"/>
        </w:rPr>
        <w:t>）</w:t>
      </w:r>
      <w:r>
        <w:rPr>
          <w:rFonts w:hint="eastAsia" w:ascii="仿宋GB2312" w:hAnsi="仿宋" w:eastAsia="仿宋GB2312"/>
          <w:sz w:val="32"/>
          <w:szCs w:val="32"/>
          <w:lang w:eastAsia="zh-CN"/>
        </w:rPr>
        <w:t>；</w:t>
      </w:r>
      <w:r>
        <w:rPr>
          <w:rFonts w:hint="eastAsia" w:ascii="宋体" w:hAnsi="宋体" w:eastAsia="宋体" w:cs="宋体"/>
          <w:kern w:val="0"/>
          <w:sz w:val="32"/>
          <w:szCs w:val="32"/>
          <w:lang w:val="en-US" w:eastAsia="zh-CN"/>
        </w:rPr>
        <w:t xml:space="preserve"> </w:t>
      </w:r>
      <w:r>
        <w:rPr>
          <w:rFonts w:hint="eastAsia" w:ascii="宋体" w:hAnsi="宋体" w:eastAsia="宋体" w:cs="宋体"/>
          <w:sz w:val="32"/>
          <w:szCs w:val="32"/>
          <w:lang w:val="en-US" w:eastAsia="zh-CN"/>
        </w:rPr>
        <w:t>临聘人员1人，</w:t>
      </w:r>
      <w:r>
        <w:rPr>
          <w:rFonts w:hint="eastAsia" w:ascii="宋体" w:hAnsi="宋体" w:eastAsia="宋体" w:cs="宋体"/>
          <w:sz w:val="32"/>
          <w:szCs w:val="32"/>
        </w:rPr>
        <w:t>离休1人</w:t>
      </w:r>
      <w:r>
        <w:rPr>
          <w:rFonts w:hint="eastAsia" w:ascii="宋体" w:hAnsi="宋体" w:eastAsia="宋体" w:cs="宋体"/>
          <w:sz w:val="32"/>
          <w:szCs w:val="32"/>
          <w:lang w:eastAsia="zh-CN"/>
        </w:rPr>
        <w:t>，退</w:t>
      </w:r>
      <w:r>
        <w:rPr>
          <w:rFonts w:hint="eastAsia" w:ascii="宋体" w:hAnsi="宋体" w:eastAsia="宋体" w:cs="宋体"/>
          <w:sz w:val="32"/>
          <w:szCs w:val="32"/>
        </w:rPr>
        <w:t>休1</w:t>
      </w:r>
      <w:r>
        <w:rPr>
          <w:rFonts w:hint="eastAsia" w:ascii="宋体" w:hAnsi="宋体" w:eastAsia="宋体" w:cs="宋体"/>
          <w:sz w:val="32"/>
          <w:szCs w:val="32"/>
          <w:lang w:val="en-US" w:eastAsia="zh-CN"/>
        </w:rPr>
        <w:t>2</w:t>
      </w:r>
      <w:r>
        <w:rPr>
          <w:rFonts w:hint="eastAsia" w:ascii="宋体" w:hAnsi="宋体" w:eastAsia="宋体" w:cs="宋体"/>
          <w:sz w:val="32"/>
          <w:szCs w:val="32"/>
        </w:rPr>
        <w:t>人</w:t>
      </w:r>
      <w:r>
        <w:rPr>
          <w:rFonts w:hint="eastAsia" w:ascii="宋体" w:hAnsi="宋体" w:eastAsia="宋体" w:cs="宋体"/>
          <w:sz w:val="32"/>
          <w:szCs w:val="32"/>
          <w:lang w:eastAsia="zh-CN"/>
        </w:rPr>
        <w:t>，</w:t>
      </w:r>
      <w:r>
        <w:rPr>
          <w:rFonts w:hint="eastAsia" w:ascii="宋体" w:hAnsi="宋体" w:eastAsia="宋体" w:cs="宋体"/>
          <w:sz w:val="32"/>
          <w:szCs w:val="32"/>
        </w:rPr>
        <w:t>列入本级预算统一管理；所属独立核算企事业单位1个（工人文化宫）。</w:t>
      </w:r>
    </w:p>
    <w:p>
      <w:pPr>
        <w:ind w:firstLine="640" w:firstLineChars="200"/>
        <w:rPr>
          <w:rFonts w:ascii="仿宋GB2312" w:hAnsi="仿宋" w:eastAsia="仿宋GB2312"/>
          <w:sz w:val="32"/>
          <w:szCs w:val="32"/>
        </w:rPr>
      </w:pPr>
      <w:r>
        <w:rPr>
          <w:rFonts w:hint="eastAsia" w:ascii="仿宋GB2312" w:hAnsi="仿宋" w:eastAsia="仿宋GB2312"/>
          <w:sz w:val="32"/>
          <w:szCs w:val="32"/>
        </w:rPr>
        <w:t>从预算单位构成看，益阳市赫山区</w:t>
      </w:r>
      <w:r>
        <w:rPr>
          <w:rFonts w:hint="eastAsia" w:ascii="仿宋GB2312" w:hAnsi="仿宋" w:eastAsia="仿宋GB2312"/>
          <w:sz w:val="32"/>
          <w:szCs w:val="32"/>
          <w:lang w:eastAsia="zh-CN"/>
        </w:rPr>
        <w:t>总工会</w:t>
      </w:r>
      <w:r>
        <w:rPr>
          <w:rFonts w:hint="eastAsia" w:ascii="仿宋GB2312" w:hAnsi="仿宋" w:eastAsia="仿宋GB2312"/>
          <w:sz w:val="32"/>
          <w:szCs w:val="32"/>
        </w:rPr>
        <w:t>部门决算包括</w:t>
      </w:r>
      <w:r>
        <w:rPr>
          <w:rFonts w:hint="eastAsia" w:ascii="仿宋GB2312" w:hAnsi="仿宋" w:eastAsia="仿宋GB2312"/>
          <w:sz w:val="32"/>
          <w:szCs w:val="32"/>
          <w:lang w:eastAsia="zh-CN"/>
        </w:rPr>
        <w:t>总工会</w:t>
      </w:r>
      <w:r>
        <w:rPr>
          <w:rFonts w:hint="eastAsia" w:ascii="仿宋GB2312" w:hAnsi="仿宋" w:eastAsia="仿宋GB2312"/>
          <w:sz w:val="32"/>
          <w:szCs w:val="32"/>
        </w:rPr>
        <w:t>机关本级决算（根据财政预算管理制度，所属二级机构为一级预算单位，部门决算报表分别单独公开）</w:t>
      </w:r>
    </w:p>
    <w:p>
      <w:pPr>
        <w:rPr>
          <w:rFonts w:hint="eastAsia" w:ascii="仿宋GB2312" w:hAnsi="仿宋" w:eastAsia="仿宋GB2312"/>
          <w:b/>
          <w:sz w:val="32"/>
          <w:szCs w:val="32"/>
        </w:rPr>
      </w:pPr>
    </w:p>
    <w:p>
      <w:pPr>
        <w:rPr>
          <w:rFonts w:ascii="仿宋GB2312" w:hAnsi="仿宋" w:eastAsia="仿宋GB2312"/>
          <w:b/>
          <w:sz w:val="32"/>
          <w:szCs w:val="32"/>
        </w:rPr>
      </w:pPr>
      <w:r>
        <w:rPr>
          <w:rFonts w:hint="eastAsia" w:ascii="仿宋GB2312" w:hAnsi="仿宋" w:eastAsia="仿宋GB2312"/>
          <w:b/>
          <w:sz w:val="32"/>
          <w:szCs w:val="32"/>
        </w:rPr>
        <w:t>第二部分  益阳市赫山区</w:t>
      </w:r>
      <w:r>
        <w:rPr>
          <w:rFonts w:hint="eastAsia" w:ascii="仿宋GB2312" w:hAnsi="仿宋" w:eastAsia="仿宋GB2312"/>
          <w:b/>
          <w:sz w:val="32"/>
          <w:szCs w:val="32"/>
          <w:lang w:eastAsia="zh-CN"/>
        </w:rPr>
        <w:t>总工会</w:t>
      </w:r>
      <w:r>
        <w:rPr>
          <w:rFonts w:hint="eastAsia" w:ascii="仿宋GB2312" w:hAnsi="仿宋" w:eastAsia="仿宋GB2312"/>
          <w:b/>
          <w:sz w:val="32"/>
          <w:szCs w:val="32"/>
        </w:rPr>
        <w:t>2018年度部门决算表（见附表）</w:t>
      </w:r>
    </w:p>
    <w:p>
      <w:pPr>
        <w:rPr>
          <w:rFonts w:hint="eastAsia" w:ascii="仿宋GB2312" w:hAnsi="仿宋" w:eastAsia="仿宋GB2312"/>
          <w:b/>
          <w:sz w:val="32"/>
          <w:szCs w:val="32"/>
        </w:rPr>
      </w:pPr>
    </w:p>
    <w:p>
      <w:pPr>
        <w:rPr>
          <w:rFonts w:hint="eastAsia" w:ascii="仿宋GB2312" w:hAnsi="仿宋" w:eastAsia="仿宋GB2312"/>
          <w:b/>
          <w:sz w:val="32"/>
          <w:szCs w:val="32"/>
        </w:rPr>
      </w:pPr>
      <w:bookmarkStart w:id="0" w:name="_GoBack"/>
      <w:bookmarkEnd w:id="0"/>
    </w:p>
    <w:p>
      <w:pPr>
        <w:rPr>
          <w:rFonts w:hint="eastAsia" w:ascii="仿宋GB2312" w:hAnsi="仿宋" w:eastAsia="仿宋GB2312"/>
          <w:b/>
          <w:sz w:val="32"/>
          <w:szCs w:val="32"/>
        </w:rPr>
      </w:pPr>
    </w:p>
    <w:p>
      <w:pPr>
        <w:rPr>
          <w:rFonts w:ascii="仿宋GB2312" w:hAnsi="仿宋" w:eastAsia="仿宋GB2312"/>
          <w:b/>
          <w:sz w:val="32"/>
          <w:szCs w:val="32"/>
        </w:rPr>
      </w:pPr>
      <w:r>
        <w:rPr>
          <w:rFonts w:hint="eastAsia" w:ascii="仿宋GB2312" w:hAnsi="仿宋" w:eastAsia="仿宋GB2312"/>
          <w:b/>
          <w:sz w:val="32"/>
          <w:szCs w:val="32"/>
        </w:rPr>
        <w:t>第三部分   益阳市赫山区</w:t>
      </w:r>
      <w:r>
        <w:rPr>
          <w:rFonts w:hint="eastAsia" w:ascii="仿宋GB2312" w:hAnsi="仿宋" w:eastAsia="仿宋GB2312"/>
          <w:b/>
          <w:sz w:val="32"/>
          <w:szCs w:val="32"/>
          <w:lang w:eastAsia="zh-CN"/>
        </w:rPr>
        <w:t>总工会</w:t>
      </w:r>
      <w:r>
        <w:rPr>
          <w:rFonts w:hint="eastAsia" w:ascii="仿宋GB2312" w:hAnsi="仿宋" w:eastAsia="仿宋GB2312"/>
          <w:b/>
          <w:sz w:val="32"/>
          <w:szCs w:val="32"/>
        </w:rPr>
        <w:t>2018年度部门决算情况说明</w:t>
      </w:r>
    </w:p>
    <w:p>
      <w:pPr>
        <w:ind w:firstLine="640" w:firstLineChars="200"/>
        <w:rPr>
          <w:rFonts w:ascii="仿宋GB2312" w:hAnsi="仿宋" w:eastAsia="仿宋GB2312"/>
          <w:sz w:val="32"/>
          <w:szCs w:val="32"/>
        </w:rPr>
      </w:pPr>
      <w:r>
        <w:rPr>
          <w:rFonts w:hint="eastAsia" w:ascii="仿宋GB2312" w:hAnsi="仿宋" w:eastAsia="仿宋GB2312"/>
          <w:sz w:val="32"/>
          <w:szCs w:val="32"/>
        </w:rPr>
        <w:t>一、收入支出决算总体情况</w:t>
      </w:r>
    </w:p>
    <w:p>
      <w:pPr>
        <w:ind w:firstLine="640" w:firstLineChars="200"/>
        <w:rPr>
          <w:rFonts w:ascii="仿宋GB2312" w:hAnsi="仿宋" w:eastAsia="仿宋GB2312"/>
          <w:sz w:val="32"/>
          <w:szCs w:val="32"/>
        </w:rPr>
      </w:pPr>
      <w:r>
        <w:rPr>
          <w:rFonts w:hint="eastAsia" w:ascii="仿宋GB2312" w:hAnsi="仿宋" w:eastAsia="仿宋GB2312"/>
          <w:sz w:val="32"/>
          <w:szCs w:val="32"/>
        </w:rPr>
        <w:t>2018年度收、支总计</w:t>
      </w:r>
      <w:r>
        <w:rPr>
          <w:rFonts w:hint="eastAsia" w:ascii="仿宋GB2312" w:hAnsi="仿宋" w:eastAsia="仿宋GB2312"/>
          <w:sz w:val="32"/>
          <w:szCs w:val="32"/>
          <w:lang w:val="en-US" w:eastAsia="zh-CN"/>
        </w:rPr>
        <w:t>154.4</w:t>
      </w:r>
      <w:r>
        <w:rPr>
          <w:rFonts w:hint="eastAsia" w:ascii="仿宋GB2312" w:hAnsi="仿宋" w:eastAsia="仿宋GB2312"/>
          <w:sz w:val="32"/>
          <w:szCs w:val="32"/>
        </w:rPr>
        <w:t>万元，与2017年</w:t>
      </w:r>
      <w:r>
        <w:rPr>
          <w:rFonts w:hint="eastAsia" w:ascii="仿宋GB2312" w:hAnsi="仿宋" w:eastAsia="仿宋GB2312"/>
          <w:sz w:val="32"/>
          <w:szCs w:val="32"/>
          <w:lang w:val="en-US" w:eastAsia="zh-CN"/>
        </w:rPr>
        <w:t>160.7万元</w:t>
      </w:r>
      <w:r>
        <w:rPr>
          <w:rFonts w:hint="eastAsia" w:ascii="仿宋GB2312" w:hAnsi="仿宋" w:eastAsia="仿宋GB2312"/>
          <w:sz w:val="32"/>
          <w:szCs w:val="32"/>
        </w:rPr>
        <w:t>相比，收、支总计</w:t>
      </w:r>
      <w:r>
        <w:rPr>
          <w:rFonts w:hint="eastAsia" w:ascii="仿宋GB2312" w:hAnsi="仿宋" w:eastAsia="仿宋GB2312"/>
          <w:sz w:val="32"/>
          <w:szCs w:val="32"/>
          <w:lang w:eastAsia="zh-CN"/>
        </w:rPr>
        <w:t>减少</w:t>
      </w:r>
      <w:r>
        <w:rPr>
          <w:rFonts w:hint="eastAsia" w:ascii="仿宋GB2312" w:hAnsi="仿宋" w:eastAsia="仿宋GB2312"/>
          <w:sz w:val="32"/>
          <w:szCs w:val="32"/>
          <w:lang w:val="en-US" w:eastAsia="zh-CN"/>
        </w:rPr>
        <w:t>6.3</w:t>
      </w:r>
      <w:r>
        <w:rPr>
          <w:rFonts w:hint="eastAsia" w:ascii="仿宋GB2312" w:hAnsi="仿宋" w:eastAsia="仿宋GB2312"/>
          <w:sz w:val="32"/>
          <w:szCs w:val="32"/>
        </w:rPr>
        <w:t>万元，</w:t>
      </w:r>
      <w:r>
        <w:rPr>
          <w:rFonts w:hint="eastAsia" w:ascii="仿宋GB2312" w:hAnsi="仿宋" w:eastAsia="仿宋GB2312"/>
          <w:sz w:val="32"/>
          <w:szCs w:val="32"/>
          <w:lang w:eastAsia="zh-CN"/>
        </w:rPr>
        <w:t>减少</w:t>
      </w:r>
      <w:r>
        <w:rPr>
          <w:rFonts w:hint="eastAsia" w:ascii="仿宋GB2312" w:hAnsi="仿宋" w:eastAsia="仿宋GB2312"/>
          <w:sz w:val="32"/>
          <w:szCs w:val="32"/>
          <w:lang w:val="en-US" w:eastAsia="zh-CN"/>
        </w:rPr>
        <w:t>4</w:t>
      </w:r>
      <w:r>
        <w:rPr>
          <w:rFonts w:hint="eastAsia" w:ascii="仿宋GB2312" w:hAnsi="仿宋" w:eastAsia="仿宋GB2312"/>
          <w:sz w:val="32"/>
          <w:szCs w:val="32"/>
        </w:rPr>
        <w:t>%。主要原因是预算经费不足、人员工资普调、住房公积金、社保基数调整和增加了机关事业单位基本养老保险缴费支出。</w:t>
      </w:r>
    </w:p>
    <w:p>
      <w:pPr>
        <w:ind w:firstLine="640" w:firstLineChars="200"/>
        <w:rPr>
          <w:rFonts w:ascii="仿宋GB2312" w:hAnsi="仿宋" w:eastAsia="仿宋GB2312"/>
          <w:sz w:val="32"/>
          <w:szCs w:val="32"/>
        </w:rPr>
      </w:pPr>
      <w:r>
        <w:rPr>
          <w:rFonts w:hint="eastAsia" w:ascii="仿宋GB2312" w:hAnsi="仿宋" w:eastAsia="仿宋GB2312"/>
          <w:sz w:val="32"/>
          <w:szCs w:val="32"/>
        </w:rPr>
        <w:t>二、收入决算情况说明</w:t>
      </w:r>
    </w:p>
    <w:p>
      <w:pPr>
        <w:ind w:firstLine="640" w:firstLineChars="200"/>
        <w:rPr>
          <w:rFonts w:ascii="仿宋GB2312" w:hAnsi="仿宋" w:eastAsia="仿宋GB2312"/>
          <w:sz w:val="32"/>
          <w:szCs w:val="32"/>
        </w:rPr>
      </w:pPr>
      <w:r>
        <w:rPr>
          <w:rFonts w:hint="eastAsia" w:ascii="仿宋GB2312" w:hAnsi="仿宋" w:eastAsia="仿宋GB2312"/>
          <w:sz w:val="32"/>
          <w:szCs w:val="32"/>
        </w:rPr>
        <w:t>2018年收入</w:t>
      </w:r>
      <w:r>
        <w:rPr>
          <w:rFonts w:hint="eastAsia" w:ascii="仿宋GB2312" w:hAnsi="仿宋" w:eastAsia="仿宋GB2312"/>
          <w:sz w:val="32"/>
          <w:szCs w:val="32"/>
          <w:lang w:val="en-US" w:eastAsia="zh-CN"/>
        </w:rPr>
        <w:t>154.4</w:t>
      </w:r>
      <w:r>
        <w:rPr>
          <w:rFonts w:hint="eastAsia" w:ascii="仿宋GB2312" w:hAnsi="仿宋" w:eastAsia="仿宋GB2312"/>
          <w:sz w:val="32"/>
          <w:szCs w:val="32"/>
        </w:rPr>
        <w:t>万元，其中：一般公共预算拨款收入</w:t>
      </w:r>
      <w:r>
        <w:rPr>
          <w:rFonts w:hint="eastAsia" w:ascii="仿宋GB2312" w:hAnsi="仿宋" w:eastAsia="仿宋GB2312"/>
          <w:sz w:val="32"/>
          <w:szCs w:val="32"/>
          <w:lang w:val="en-US" w:eastAsia="zh-CN"/>
        </w:rPr>
        <w:t>154.4</w:t>
      </w:r>
      <w:r>
        <w:rPr>
          <w:rFonts w:hint="eastAsia" w:ascii="仿宋GB2312" w:hAnsi="仿宋" w:eastAsia="仿宋GB2312"/>
          <w:sz w:val="32"/>
          <w:szCs w:val="32"/>
        </w:rPr>
        <w:t>万元，比上年</w:t>
      </w:r>
      <w:r>
        <w:rPr>
          <w:rFonts w:hint="eastAsia" w:ascii="仿宋GB2312" w:hAnsi="仿宋" w:eastAsia="仿宋GB2312"/>
          <w:sz w:val="32"/>
          <w:szCs w:val="32"/>
          <w:lang w:eastAsia="zh-CN"/>
        </w:rPr>
        <w:t>减少</w:t>
      </w:r>
      <w:r>
        <w:rPr>
          <w:rFonts w:hint="eastAsia" w:ascii="仿宋GB2312" w:hAnsi="仿宋" w:eastAsia="仿宋GB2312"/>
          <w:sz w:val="32"/>
          <w:szCs w:val="32"/>
          <w:lang w:val="en-US" w:eastAsia="zh-CN"/>
        </w:rPr>
        <w:t>4</w:t>
      </w:r>
      <w:r>
        <w:rPr>
          <w:rFonts w:hint="eastAsia" w:ascii="仿宋GB2312" w:hAnsi="仿宋" w:eastAsia="仿宋GB2312"/>
          <w:sz w:val="32"/>
          <w:szCs w:val="32"/>
        </w:rPr>
        <w:t>%。占本年总收入100%。</w:t>
      </w:r>
    </w:p>
    <w:p>
      <w:pPr>
        <w:ind w:firstLine="640" w:firstLineChars="200"/>
        <w:rPr>
          <w:rFonts w:ascii="仿宋GB2312" w:hAnsi="仿宋" w:eastAsia="仿宋GB2312"/>
          <w:sz w:val="32"/>
          <w:szCs w:val="32"/>
        </w:rPr>
      </w:pPr>
      <w:r>
        <w:rPr>
          <w:rFonts w:hint="eastAsia" w:ascii="仿宋GB2312" w:hAnsi="仿宋" w:eastAsia="仿宋GB2312"/>
          <w:sz w:val="32"/>
          <w:szCs w:val="32"/>
        </w:rPr>
        <w:t>三、支出决算情况说明</w:t>
      </w:r>
    </w:p>
    <w:p>
      <w:pPr>
        <w:ind w:firstLine="640" w:firstLineChars="200"/>
        <w:rPr>
          <w:rFonts w:ascii="仿宋GB2312" w:hAnsi="仿宋" w:eastAsia="仿宋GB2312"/>
          <w:sz w:val="32"/>
          <w:szCs w:val="32"/>
        </w:rPr>
      </w:pPr>
      <w:r>
        <w:rPr>
          <w:rFonts w:hint="eastAsia" w:ascii="仿宋GB2312" w:hAnsi="仿宋" w:eastAsia="仿宋GB2312"/>
          <w:sz w:val="32"/>
          <w:szCs w:val="32"/>
        </w:rPr>
        <w:t>本年支出合计</w:t>
      </w:r>
      <w:r>
        <w:rPr>
          <w:rFonts w:hint="eastAsia" w:ascii="仿宋GB2312" w:hAnsi="仿宋" w:eastAsia="仿宋GB2312"/>
          <w:sz w:val="32"/>
          <w:szCs w:val="32"/>
          <w:lang w:val="en-US" w:eastAsia="zh-CN"/>
        </w:rPr>
        <w:t>154.4</w:t>
      </w:r>
      <w:r>
        <w:rPr>
          <w:rFonts w:hint="eastAsia" w:ascii="仿宋GB2312" w:hAnsi="仿宋" w:eastAsia="仿宋GB2312"/>
          <w:sz w:val="32"/>
          <w:szCs w:val="32"/>
        </w:rPr>
        <w:t>万元，其中：基本支出</w:t>
      </w:r>
      <w:r>
        <w:rPr>
          <w:rFonts w:hint="eastAsia" w:ascii="仿宋GB2312" w:hAnsi="仿宋" w:eastAsia="仿宋GB2312"/>
          <w:sz w:val="32"/>
          <w:szCs w:val="32"/>
          <w:lang w:val="en-US" w:eastAsia="zh-CN"/>
        </w:rPr>
        <w:t>98.8</w:t>
      </w:r>
      <w:r>
        <w:rPr>
          <w:rFonts w:hint="eastAsia" w:ascii="仿宋GB2312" w:hAnsi="仿宋" w:eastAsia="仿宋GB2312"/>
          <w:sz w:val="32"/>
          <w:szCs w:val="32"/>
        </w:rPr>
        <w:t>万元，占本年总支出</w:t>
      </w:r>
      <w:r>
        <w:rPr>
          <w:rFonts w:hint="eastAsia" w:ascii="仿宋GB2312" w:hAnsi="仿宋" w:eastAsia="仿宋GB2312"/>
          <w:sz w:val="32"/>
          <w:szCs w:val="32"/>
          <w:lang w:val="en-US" w:eastAsia="zh-CN"/>
        </w:rPr>
        <w:t>61.48</w:t>
      </w:r>
      <w:r>
        <w:rPr>
          <w:rFonts w:hint="eastAsia" w:ascii="仿宋GB2312" w:hAnsi="仿宋" w:eastAsia="仿宋GB2312"/>
          <w:sz w:val="32"/>
          <w:szCs w:val="32"/>
        </w:rPr>
        <w:t>%。项目支出</w:t>
      </w:r>
      <w:r>
        <w:rPr>
          <w:rFonts w:hint="eastAsia" w:ascii="仿宋GB2312" w:hAnsi="仿宋" w:eastAsia="仿宋GB2312"/>
          <w:sz w:val="32"/>
          <w:szCs w:val="32"/>
          <w:lang w:val="en-US" w:eastAsia="zh-CN"/>
        </w:rPr>
        <w:t>8.2</w:t>
      </w:r>
      <w:r>
        <w:rPr>
          <w:rFonts w:hint="eastAsia" w:ascii="仿宋GB2312" w:hAnsi="仿宋" w:eastAsia="仿宋GB2312"/>
          <w:sz w:val="32"/>
          <w:szCs w:val="32"/>
        </w:rPr>
        <w:t>万元，占本年总支出</w:t>
      </w:r>
      <w:r>
        <w:rPr>
          <w:rFonts w:hint="eastAsia" w:ascii="仿宋GB2312" w:hAnsi="仿宋" w:eastAsia="仿宋GB2312"/>
          <w:sz w:val="32"/>
          <w:szCs w:val="32"/>
          <w:lang w:val="en-US" w:eastAsia="zh-CN"/>
        </w:rPr>
        <w:t>5.3</w:t>
      </w:r>
      <w:r>
        <w:rPr>
          <w:rFonts w:hint="eastAsia" w:ascii="仿宋GB2312" w:hAnsi="仿宋" w:eastAsia="仿宋GB2312"/>
          <w:sz w:val="32"/>
          <w:szCs w:val="32"/>
        </w:rPr>
        <w:t>%。</w:t>
      </w:r>
    </w:p>
    <w:p>
      <w:pPr>
        <w:ind w:firstLine="643" w:firstLineChars="200"/>
        <w:rPr>
          <w:rFonts w:ascii="仿宋GB2312" w:hAnsi="仿宋" w:eastAsia="仿宋GB2312"/>
          <w:b/>
          <w:sz w:val="32"/>
          <w:szCs w:val="32"/>
        </w:rPr>
      </w:pPr>
      <w:r>
        <w:rPr>
          <w:rFonts w:hint="eastAsia" w:ascii="仿宋GB2312" w:hAnsi="仿宋" w:eastAsia="仿宋GB2312"/>
          <w:b/>
          <w:sz w:val="32"/>
          <w:szCs w:val="32"/>
        </w:rPr>
        <w:t>四、财政拨款收入支出决算总体情况说明</w:t>
      </w:r>
    </w:p>
    <w:p>
      <w:pPr>
        <w:ind w:firstLine="640" w:firstLineChars="200"/>
        <w:rPr>
          <w:rFonts w:ascii="仿宋GB2312" w:hAnsi="仿宋" w:eastAsia="仿宋GB2312"/>
          <w:sz w:val="32"/>
          <w:szCs w:val="32"/>
        </w:rPr>
      </w:pPr>
      <w:r>
        <w:rPr>
          <w:rFonts w:hint="eastAsia" w:ascii="仿宋GB2312" w:hAnsi="仿宋" w:eastAsia="仿宋GB2312"/>
          <w:sz w:val="32"/>
          <w:szCs w:val="32"/>
        </w:rPr>
        <w:t>一、收入支出决算总体情况</w:t>
      </w:r>
    </w:p>
    <w:p>
      <w:pPr>
        <w:ind w:firstLine="640" w:firstLineChars="200"/>
        <w:rPr>
          <w:rFonts w:ascii="仿宋GB2312" w:hAnsi="仿宋" w:eastAsia="仿宋GB2312"/>
          <w:sz w:val="32"/>
          <w:szCs w:val="32"/>
        </w:rPr>
      </w:pPr>
      <w:r>
        <w:rPr>
          <w:rFonts w:hint="eastAsia" w:ascii="仿宋GB2312" w:hAnsi="仿宋" w:eastAsia="仿宋GB2312"/>
          <w:sz w:val="32"/>
          <w:szCs w:val="32"/>
        </w:rPr>
        <w:t>2018年度财政拨款收、支总计</w:t>
      </w:r>
      <w:r>
        <w:rPr>
          <w:rFonts w:hint="eastAsia" w:ascii="仿宋GB2312" w:hAnsi="仿宋" w:eastAsia="仿宋GB2312"/>
          <w:sz w:val="32"/>
          <w:szCs w:val="32"/>
          <w:lang w:val="en-US" w:eastAsia="zh-CN"/>
        </w:rPr>
        <w:t>154.4</w:t>
      </w:r>
      <w:r>
        <w:rPr>
          <w:rFonts w:hint="eastAsia" w:ascii="仿宋GB2312" w:hAnsi="仿宋" w:eastAsia="仿宋GB2312"/>
          <w:sz w:val="32"/>
          <w:szCs w:val="32"/>
        </w:rPr>
        <w:t>万元，与2017年相比，财政拨款收、支总计各</w:t>
      </w:r>
      <w:r>
        <w:rPr>
          <w:rFonts w:hint="eastAsia" w:ascii="仿宋GB2312" w:hAnsi="仿宋" w:eastAsia="仿宋GB2312"/>
          <w:sz w:val="32"/>
          <w:szCs w:val="32"/>
          <w:lang w:eastAsia="zh-CN"/>
        </w:rPr>
        <w:t>减少</w:t>
      </w:r>
      <w:r>
        <w:rPr>
          <w:rFonts w:hint="eastAsia" w:ascii="仿宋GB2312" w:hAnsi="仿宋" w:eastAsia="仿宋GB2312"/>
          <w:sz w:val="32"/>
          <w:szCs w:val="32"/>
          <w:lang w:val="en-US" w:eastAsia="zh-CN"/>
        </w:rPr>
        <w:t>6.3</w:t>
      </w:r>
      <w:r>
        <w:rPr>
          <w:rFonts w:hint="eastAsia" w:ascii="仿宋GB2312" w:hAnsi="仿宋" w:eastAsia="仿宋GB2312"/>
          <w:sz w:val="32"/>
          <w:szCs w:val="32"/>
        </w:rPr>
        <w:t>万元，</w:t>
      </w:r>
      <w:r>
        <w:rPr>
          <w:rFonts w:hint="eastAsia" w:ascii="仿宋GB2312" w:hAnsi="仿宋" w:eastAsia="仿宋GB2312"/>
          <w:sz w:val="32"/>
          <w:szCs w:val="32"/>
          <w:lang w:eastAsia="zh-CN"/>
        </w:rPr>
        <w:t>减少</w:t>
      </w:r>
      <w:r>
        <w:rPr>
          <w:rFonts w:hint="eastAsia" w:ascii="仿宋GB2312" w:hAnsi="仿宋" w:eastAsia="仿宋GB2312"/>
          <w:sz w:val="32"/>
          <w:szCs w:val="32"/>
          <w:lang w:val="en-US" w:eastAsia="zh-CN"/>
        </w:rPr>
        <w:t>4</w:t>
      </w:r>
      <w:r>
        <w:rPr>
          <w:rFonts w:hint="eastAsia" w:ascii="仿宋GB2312" w:hAnsi="仿宋" w:eastAsia="仿宋GB2312"/>
          <w:sz w:val="32"/>
          <w:szCs w:val="32"/>
        </w:rPr>
        <w:t>%。主要原因是预算经费不足、人员工资普调、住房公积金、社保基数调整和增加了机关事业单位基本养老保险缴费支出。</w:t>
      </w:r>
    </w:p>
    <w:p>
      <w:pPr>
        <w:ind w:firstLine="643" w:firstLineChars="200"/>
        <w:rPr>
          <w:rFonts w:ascii="仿宋GB2312" w:hAnsi="仿宋" w:eastAsia="仿宋GB2312"/>
          <w:b/>
          <w:sz w:val="32"/>
          <w:szCs w:val="32"/>
        </w:rPr>
      </w:pPr>
      <w:r>
        <w:rPr>
          <w:rFonts w:hint="eastAsia" w:ascii="仿宋GB2312" w:hAnsi="仿宋" w:eastAsia="仿宋GB2312"/>
          <w:b/>
          <w:sz w:val="32"/>
          <w:szCs w:val="32"/>
        </w:rPr>
        <w:t>五、一般公共预算财政拨款支出决算情况说明</w:t>
      </w:r>
    </w:p>
    <w:p>
      <w:pPr>
        <w:ind w:firstLine="640" w:firstLineChars="200"/>
        <w:rPr>
          <w:rFonts w:ascii="仿宋GB2312" w:hAnsi="仿宋" w:eastAsia="仿宋GB2312"/>
          <w:sz w:val="32"/>
          <w:szCs w:val="32"/>
        </w:rPr>
      </w:pPr>
      <w:r>
        <w:rPr>
          <w:rFonts w:hint="eastAsia" w:ascii="仿宋GB2312" w:hAnsi="仿宋" w:eastAsia="仿宋GB2312"/>
          <w:sz w:val="32"/>
          <w:szCs w:val="32"/>
        </w:rPr>
        <w:t>（一）一般公共预算拨款支出总体情况</w:t>
      </w:r>
    </w:p>
    <w:p>
      <w:pPr>
        <w:ind w:firstLine="640" w:firstLineChars="200"/>
        <w:rPr>
          <w:rFonts w:ascii="仿宋GB2312" w:hAnsi="仿宋" w:eastAsia="仿宋GB2312"/>
          <w:sz w:val="32"/>
          <w:szCs w:val="32"/>
        </w:rPr>
      </w:pPr>
      <w:r>
        <w:rPr>
          <w:rFonts w:hint="eastAsia" w:ascii="仿宋GB2312" w:hAnsi="仿宋" w:eastAsia="仿宋GB2312"/>
          <w:sz w:val="32"/>
          <w:szCs w:val="32"/>
        </w:rPr>
        <w:t>2018年度财政拨款支出</w:t>
      </w:r>
      <w:r>
        <w:rPr>
          <w:rFonts w:hint="eastAsia" w:ascii="仿宋GB2312" w:hAnsi="仿宋" w:eastAsia="仿宋GB2312"/>
          <w:sz w:val="32"/>
          <w:szCs w:val="32"/>
          <w:lang w:val="en-US" w:eastAsia="zh-CN"/>
        </w:rPr>
        <w:t>154.4</w:t>
      </w:r>
      <w:r>
        <w:rPr>
          <w:rFonts w:hint="eastAsia" w:ascii="仿宋GB2312" w:hAnsi="仿宋" w:eastAsia="仿宋GB2312"/>
          <w:sz w:val="32"/>
          <w:szCs w:val="32"/>
        </w:rPr>
        <w:t>万元，占本年支出合计的100%。与2017年度相比，比上年</w:t>
      </w:r>
      <w:r>
        <w:rPr>
          <w:rFonts w:hint="eastAsia" w:ascii="仿宋GB2312" w:hAnsi="仿宋" w:eastAsia="仿宋GB2312"/>
          <w:sz w:val="32"/>
          <w:szCs w:val="32"/>
          <w:lang w:eastAsia="zh-CN"/>
        </w:rPr>
        <w:t>减少</w:t>
      </w:r>
      <w:r>
        <w:rPr>
          <w:rFonts w:hint="eastAsia" w:ascii="仿宋GB2312" w:hAnsi="仿宋" w:eastAsia="仿宋GB2312"/>
          <w:sz w:val="32"/>
          <w:szCs w:val="32"/>
          <w:lang w:val="en-US" w:eastAsia="zh-CN"/>
        </w:rPr>
        <w:t>6.3</w:t>
      </w:r>
      <w:r>
        <w:rPr>
          <w:rFonts w:hint="eastAsia" w:ascii="仿宋GB2312" w:hAnsi="仿宋" w:eastAsia="仿宋GB2312"/>
          <w:sz w:val="32"/>
          <w:szCs w:val="32"/>
        </w:rPr>
        <w:t>万元，</w:t>
      </w:r>
      <w:r>
        <w:rPr>
          <w:rFonts w:hint="eastAsia" w:ascii="仿宋GB2312" w:hAnsi="仿宋" w:eastAsia="仿宋GB2312"/>
          <w:sz w:val="32"/>
          <w:szCs w:val="32"/>
          <w:lang w:eastAsia="zh-CN"/>
        </w:rPr>
        <w:t>减少</w:t>
      </w:r>
      <w:r>
        <w:rPr>
          <w:rFonts w:hint="eastAsia" w:ascii="仿宋GB2312" w:hAnsi="仿宋" w:eastAsia="仿宋GB2312"/>
          <w:sz w:val="32"/>
          <w:szCs w:val="32"/>
          <w:lang w:val="en-US" w:eastAsia="zh-CN"/>
        </w:rPr>
        <w:t>4</w:t>
      </w:r>
      <w:r>
        <w:rPr>
          <w:rFonts w:hint="eastAsia" w:ascii="仿宋GB2312" w:hAnsi="仿宋" w:eastAsia="仿宋GB2312"/>
          <w:sz w:val="32"/>
          <w:szCs w:val="32"/>
        </w:rPr>
        <w:t>%。主要原因是:预算经费不足进行弥补、人员工资普调、住房公积金、社保基数调整和增加了机关事业单位基本养老保险缴费支出。</w:t>
      </w:r>
    </w:p>
    <w:p>
      <w:pPr>
        <w:ind w:firstLine="640" w:firstLineChars="200"/>
        <w:rPr>
          <w:rFonts w:ascii="仿宋GB2312" w:hAnsi="仿宋" w:eastAsia="仿宋GB2312"/>
          <w:sz w:val="32"/>
          <w:szCs w:val="32"/>
        </w:rPr>
      </w:pPr>
      <w:r>
        <w:rPr>
          <w:rFonts w:hint="eastAsia" w:ascii="仿宋GB2312" w:hAnsi="仿宋" w:eastAsia="仿宋GB2312"/>
          <w:sz w:val="32"/>
          <w:szCs w:val="32"/>
        </w:rPr>
        <w:t>（二）一般公共预算拨款支出决算结构情况</w:t>
      </w:r>
    </w:p>
    <w:p>
      <w:pPr>
        <w:rPr>
          <w:rFonts w:hint="eastAsia" w:ascii="仿宋GB2312" w:hAnsi="仿宋" w:eastAsia="仿宋GB2312"/>
          <w:sz w:val="32"/>
          <w:szCs w:val="32"/>
          <w:lang w:eastAsia="zh-CN"/>
        </w:rPr>
      </w:pPr>
      <w:r>
        <w:rPr>
          <w:rFonts w:hint="eastAsia" w:ascii="仿宋GB2312" w:hAnsi="仿宋" w:eastAsia="仿宋GB2312"/>
          <w:sz w:val="32"/>
          <w:szCs w:val="32"/>
        </w:rPr>
        <w:t>一般公共预算拨款支出</w:t>
      </w:r>
      <w:r>
        <w:rPr>
          <w:rFonts w:hint="eastAsia" w:ascii="仿宋GB2312" w:hAnsi="仿宋" w:eastAsia="仿宋GB2312"/>
          <w:sz w:val="32"/>
          <w:szCs w:val="32"/>
          <w:lang w:val="en-US" w:eastAsia="zh-CN"/>
        </w:rPr>
        <w:t>154.4</w:t>
      </w:r>
      <w:r>
        <w:rPr>
          <w:rFonts w:hint="eastAsia" w:ascii="仿宋GB2312" w:hAnsi="仿宋" w:eastAsia="仿宋GB2312"/>
          <w:sz w:val="32"/>
          <w:szCs w:val="32"/>
        </w:rPr>
        <w:t>万元，主要用于以下方面：</w:t>
      </w:r>
      <w:r>
        <w:rPr>
          <w:rFonts w:hint="eastAsia" w:ascii="仿宋GB2312" w:hAnsi="仿宋" w:eastAsia="仿宋GB2312"/>
          <w:sz w:val="32"/>
          <w:szCs w:val="32"/>
          <w:lang w:eastAsia="zh-CN"/>
        </w:rPr>
        <w:t>行政运行支出</w:t>
      </w:r>
      <w:r>
        <w:rPr>
          <w:rFonts w:hint="eastAsia" w:ascii="仿宋GB2312" w:hAnsi="仿宋" w:eastAsia="仿宋GB2312"/>
          <w:sz w:val="32"/>
          <w:szCs w:val="32"/>
          <w:lang w:val="en-US" w:eastAsia="zh-CN"/>
        </w:rPr>
        <w:t>123.55万元，占80.02，</w:t>
      </w:r>
      <w:r>
        <w:rPr>
          <w:rFonts w:hint="eastAsia" w:ascii="仿宋GB2312" w:hAnsi="仿宋" w:eastAsia="仿宋GB2312"/>
          <w:sz w:val="32"/>
          <w:szCs w:val="32"/>
        </w:rPr>
        <w:t>社会保障和就业支出</w:t>
      </w:r>
      <w:r>
        <w:rPr>
          <w:rFonts w:hint="eastAsia" w:ascii="仿宋GB2312" w:hAnsi="仿宋" w:eastAsia="仿宋GB2312"/>
          <w:sz w:val="32"/>
          <w:szCs w:val="32"/>
          <w:lang w:val="en-US" w:eastAsia="zh-CN"/>
        </w:rPr>
        <w:t>18.37</w:t>
      </w:r>
      <w:r>
        <w:rPr>
          <w:rFonts w:hint="eastAsia" w:ascii="仿宋GB2312" w:hAnsi="仿宋" w:eastAsia="仿宋GB2312"/>
          <w:sz w:val="32"/>
          <w:szCs w:val="32"/>
        </w:rPr>
        <w:t>万元，占</w:t>
      </w:r>
      <w:r>
        <w:rPr>
          <w:rFonts w:hint="eastAsia" w:ascii="仿宋GB2312" w:hAnsi="仿宋" w:eastAsia="仿宋GB2312"/>
          <w:sz w:val="32"/>
          <w:szCs w:val="32"/>
          <w:lang w:val="en-US" w:eastAsia="zh-CN"/>
        </w:rPr>
        <w:t>11.89</w:t>
      </w:r>
      <w:r>
        <w:rPr>
          <w:rFonts w:hint="eastAsia" w:ascii="仿宋GB2312" w:hAnsi="仿宋" w:eastAsia="仿宋GB2312"/>
          <w:sz w:val="32"/>
          <w:szCs w:val="32"/>
        </w:rPr>
        <w:t>%。农林水支出</w:t>
      </w:r>
      <w:r>
        <w:rPr>
          <w:rFonts w:hint="eastAsia" w:ascii="仿宋GB2312" w:hAnsi="仿宋" w:eastAsia="仿宋GB2312"/>
          <w:sz w:val="32"/>
          <w:szCs w:val="32"/>
          <w:lang w:val="en-US" w:eastAsia="zh-CN"/>
        </w:rPr>
        <w:t>0</w:t>
      </w:r>
      <w:r>
        <w:rPr>
          <w:rFonts w:hint="eastAsia" w:ascii="仿宋GB2312" w:hAnsi="仿宋" w:eastAsia="仿宋GB2312"/>
          <w:sz w:val="32"/>
          <w:szCs w:val="32"/>
        </w:rPr>
        <w:t>万元，占0.0%。交通运输支出</w:t>
      </w:r>
      <w:r>
        <w:rPr>
          <w:rFonts w:hint="eastAsia" w:ascii="仿宋GB2312" w:hAnsi="仿宋" w:eastAsia="仿宋GB2312"/>
          <w:sz w:val="32"/>
          <w:szCs w:val="32"/>
          <w:lang w:val="en-US" w:eastAsia="zh-CN"/>
        </w:rPr>
        <w:t>2.52</w:t>
      </w:r>
      <w:r>
        <w:rPr>
          <w:rFonts w:hint="eastAsia" w:ascii="仿宋GB2312" w:hAnsi="仿宋" w:eastAsia="仿宋GB2312"/>
          <w:sz w:val="32"/>
          <w:szCs w:val="32"/>
        </w:rPr>
        <w:t>万元，占</w:t>
      </w:r>
      <w:r>
        <w:rPr>
          <w:rFonts w:hint="eastAsia" w:ascii="仿宋GB2312" w:hAnsi="仿宋" w:eastAsia="仿宋GB2312"/>
          <w:sz w:val="32"/>
          <w:szCs w:val="32"/>
          <w:lang w:val="en-US" w:eastAsia="zh-CN"/>
        </w:rPr>
        <w:t>1.65</w:t>
      </w:r>
      <w:r>
        <w:rPr>
          <w:rFonts w:hint="eastAsia" w:ascii="仿宋GB2312" w:hAnsi="仿宋" w:eastAsia="仿宋GB2312"/>
          <w:sz w:val="32"/>
          <w:szCs w:val="32"/>
        </w:rPr>
        <w:t>%。住房保障支出</w:t>
      </w:r>
      <w:r>
        <w:rPr>
          <w:rFonts w:hint="eastAsia" w:ascii="仿宋GB2312" w:hAnsi="仿宋" w:eastAsia="仿宋GB2312"/>
          <w:sz w:val="32"/>
          <w:szCs w:val="32"/>
          <w:lang w:val="en-US" w:eastAsia="zh-CN"/>
        </w:rPr>
        <w:t>9.94</w:t>
      </w:r>
      <w:r>
        <w:rPr>
          <w:rFonts w:hint="eastAsia" w:ascii="仿宋GB2312" w:hAnsi="仿宋" w:eastAsia="仿宋GB2312"/>
          <w:sz w:val="32"/>
          <w:szCs w:val="32"/>
        </w:rPr>
        <w:t>万元，占</w:t>
      </w:r>
      <w:r>
        <w:rPr>
          <w:rFonts w:hint="eastAsia" w:ascii="仿宋GB2312" w:hAnsi="仿宋" w:eastAsia="仿宋GB2312"/>
          <w:sz w:val="32"/>
          <w:szCs w:val="32"/>
          <w:lang w:val="en-US" w:eastAsia="zh-CN"/>
        </w:rPr>
        <w:t>6.43</w:t>
      </w:r>
      <w:r>
        <w:rPr>
          <w:rFonts w:hint="eastAsia" w:ascii="仿宋GB2312" w:hAnsi="仿宋" w:eastAsia="仿宋GB2312"/>
          <w:sz w:val="32"/>
          <w:szCs w:val="32"/>
        </w:rPr>
        <w:t>%。</w:t>
      </w:r>
    </w:p>
    <w:p>
      <w:pPr>
        <w:ind w:firstLine="640" w:firstLineChars="200"/>
        <w:rPr>
          <w:rFonts w:ascii="仿宋GB2312" w:hAnsi="仿宋" w:eastAsia="仿宋GB2312"/>
          <w:sz w:val="32"/>
          <w:szCs w:val="32"/>
        </w:rPr>
      </w:pPr>
      <w:r>
        <w:rPr>
          <w:rFonts w:hint="eastAsia" w:ascii="仿宋GB2312" w:hAnsi="仿宋" w:eastAsia="仿宋GB2312"/>
          <w:sz w:val="32"/>
          <w:szCs w:val="32"/>
        </w:rPr>
        <w:t>（三）一般公共预算拨款支出决算具体情况</w:t>
      </w:r>
    </w:p>
    <w:p>
      <w:pPr>
        <w:ind w:firstLine="640" w:firstLineChars="200"/>
        <w:rPr>
          <w:rFonts w:ascii="仿宋GB2312" w:hAnsi="仿宋" w:eastAsia="仿宋GB2312"/>
          <w:sz w:val="32"/>
          <w:szCs w:val="32"/>
        </w:rPr>
      </w:pPr>
      <w:r>
        <w:rPr>
          <w:rFonts w:hint="eastAsia" w:ascii="仿宋GB2312" w:hAnsi="仿宋" w:eastAsia="仿宋GB2312"/>
          <w:sz w:val="32"/>
          <w:szCs w:val="32"/>
        </w:rPr>
        <w:t>2018年度财政拨款支出年初预算为</w:t>
      </w:r>
      <w:r>
        <w:rPr>
          <w:rFonts w:hint="eastAsia" w:ascii="仿宋GB2312" w:hAnsi="仿宋" w:eastAsia="仿宋GB2312"/>
          <w:sz w:val="32"/>
          <w:szCs w:val="32"/>
          <w:lang w:val="en-US" w:eastAsia="zh-CN"/>
        </w:rPr>
        <w:t>143.4</w:t>
      </w:r>
      <w:r>
        <w:rPr>
          <w:rFonts w:hint="eastAsia" w:ascii="仿宋GB2312" w:hAnsi="仿宋" w:eastAsia="仿宋GB2312"/>
          <w:sz w:val="32"/>
          <w:szCs w:val="32"/>
        </w:rPr>
        <w:t>万元，支出决算为</w:t>
      </w:r>
      <w:r>
        <w:rPr>
          <w:rFonts w:hint="eastAsia" w:ascii="仿宋GB2312" w:hAnsi="仿宋" w:eastAsia="仿宋GB2312"/>
          <w:sz w:val="32"/>
          <w:szCs w:val="32"/>
          <w:lang w:val="en-US" w:eastAsia="zh-CN"/>
        </w:rPr>
        <w:t>208.33</w:t>
      </w:r>
      <w:r>
        <w:rPr>
          <w:rFonts w:hint="eastAsia" w:ascii="仿宋GB2312" w:hAnsi="仿宋" w:eastAsia="仿宋GB2312"/>
          <w:sz w:val="32"/>
          <w:szCs w:val="32"/>
        </w:rPr>
        <w:t>万元，完成年初预算的</w:t>
      </w:r>
      <w:r>
        <w:rPr>
          <w:rFonts w:hint="eastAsia" w:ascii="仿宋GB2312" w:hAnsi="仿宋" w:eastAsia="仿宋GB2312"/>
          <w:sz w:val="32"/>
          <w:szCs w:val="32"/>
          <w:lang w:val="en-US" w:eastAsia="zh-CN"/>
        </w:rPr>
        <w:t>145.28</w:t>
      </w:r>
      <w:r>
        <w:rPr>
          <w:rFonts w:hint="eastAsia" w:ascii="仿宋GB2312" w:hAnsi="仿宋" w:eastAsia="仿宋GB2312"/>
          <w:sz w:val="32"/>
          <w:szCs w:val="32"/>
        </w:rPr>
        <w:t>%。支出决算大于年初预算的主要原因是年初预算安排不足，为保障机关正常运转增补预算资金</w:t>
      </w:r>
      <w:r>
        <w:rPr>
          <w:rFonts w:hint="eastAsia" w:ascii="仿宋GB2312" w:hAnsi="仿宋" w:eastAsia="仿宋GB2312"/>
          <w:sz w:val="32"/>
          <w:szCs w:val="32"/>
          <w:lang w:val="en-US" w:eastAsia="zh-CN"/>
        </w:rPr>
        <w:t>2.8</w:t>
      </w:r>
      <w:r>
        <w:rPr>
          <w:rFonts w:hint="eastAsia" w:ascii="仿宋GB2312" w:hAnsi="仿宋" w:eastAsia="仿宋GB2312"/>
          <w:sz w:val="32"/>
          <w:szCs w:val="32"/>
        </w:rPr>
        <w:t>万元。立项增资</w:t>
      </w:r>
      <w:r>
        <w:rPr>
          <w:rFonts w:hint="eastAsia" w:ascii="仿宋GB2312" w:hAnsi="仿宋" w:eastAsia="仿宋GB2312"/>
          <w:sz w:val="32"/>
          <w:szCs w:val="32"/>
          <w:lang w:val="en-US" w:eastAsia="zh-CN"/>
        </w:rPr>
        <w:t>8.2</w:t>
      </w:r>
      <w:r>
        <w:rPr>
          <w:rFonts w:hint="eastAsia" w:ascii="仿宋GB2312" w:hAnsi="仿宋" w:eastAsia="仿宋GB2312"/>
          <w:sz w:val="32"/>
          <w:szCs w:val="32"/>
        </w:rPr>
        <w:t>万元、非税收入返还款</w:t>
      </w:r>
      <w:r>
        <w:rPr>
          <w:rFonts w:hint="eastAsia" w:ascii="仿宋GB2312" w:hAnsi="仿宋" w:eastAsia="仿宋GB2312"/>
          <w:sz w:val="32"/>
          <w:szCs w:val="32"/>
          <w:lang w:val="en-US" w:eastAsia="zh-CN"/>
        </w:rPr>
        <w:t>53.93</w:t>
      </w:r>
      <w:r>
        <w:rPr>
          <w:rFonts w:hint="eastAsia" w:ascii="仿宋GB2312" w:hAnsi="仿宋" w:eastAsia="仿宋GB2312"/>
          <w:sz w:val="32"/>
          <w:szCs w:val="32"/>
        </w:rPr>
        <w:t>万元。其中：按经济分类：工资福利支出</w:t>
      </w:r>
      <w:r>
        <w:rPr>
          <w:rFonts w:hint="eastAsia" w:ascii="仿宋GB2312" w:hAnsi="仿宋" w:eastAsia="仿宋GB2312"/>
          <w:sz w:val="32"/>
          <w:szCs w:val="32"/>
          <w:lang w:val="en-US" w:eastAsia="zh-CN"/>
        </w:rPr>
        <w:t>98.8</w:t>
      </w:r>
      <w:r>
        <w:rPr>
          <w:rFonts w:hint="eastAsia" w:ascii="仿宋GB2312" w:hAnsi="仿宋" w:eastAsia="仿宋GB2312"/>
          <w:sz w:val="32"/>
          <w:szCs w:val="32"/>
        </w:rPr>
        <w:t>万元，比上年减少13.73%。商品和服务支出</w:t>
      </w:r>
      <w:r>
        <w:rPr>
          <w:rFonts w:hint="eastAsia" w:ascii="仿宋GB2312" w:hAnsi="仿宋" w:eastAsia="仿宋GB2312"/>
          <w:sz w:val="32"/>
          <w:szCs w:val="32"/>
          <w:lang w:val="en-US" w:eastAsia="zh-CN"/>
        </w:rPr>
        <w:t>49.1</w:t>
      </w:r>
      <w:r>
        <w:rPr>
          <w:rFonts w:hint="eastAsia" w:ascii="仿宋GB2312" w:hAnsi="仿宋" w:eastAsia="仿宋GB2312"/>
          <w:sz w:val="32"/>
          <w:szCs w:val="32"/>
        </w:rPr>
        <w:t>万元，比上年增加</w:t>
      </w:r>
      <w:r>
        <w:rPr>
          <w:rFonts w:hint="eastAsia" w:ascii="仿宋GB2312" w:hAnsi="仿宋" w:eastAsia="仿宋GB2312"/>
          <w:sz w:val="32"/>
          <w:szCs w:val="32"/>
          <w:lang w:val="en-US" w:eastAsia="zh-CN"/>
        </w:rPr>
        <w:t>12.3</w:t>
      </w:r>
      <w:r>
        <w:rPr>
          <w:rFonts w:hint="eastAsia" w:ascii="仿宋GB2312" w:hAnsi="仿宋" w:eastAsia="仿宋GB2312"/>
          <w:sz w:val="32"/>
          <w:szCs w:val="32"/>
        </w:rPr>
        <w:t>%。对个人和家庭的补助</w:t>
      </w:r>
      <w:r>
        <w:rPr>
          <w:rFonts w:hint="eastAsia" w:ascii="仿宋GB2312" w:hAnsi="仿宋" w:eastAsia="仿宋GB2312"/>
          <w:sz w:val="32"/>
          <w:szCs w:val="32"/>
          <w:lang w:val="en-US" w:eastAsia="zh-CN"/>
        </w:rPr>
        <w:t>12.7</w:t>
      </w:r>
      <w:r>
        <w:rPr>
          <w:rFonts w:hint="eastAsia" w:ascii="仿宋GB2312" w:hAnsi="仿宋" w:eastAsia="仿宋GB2312"/>
          <w:sz w:val="32"/>
          <w:szCs w:val="32"/>
        </w:rPr>
        <w:t>万元，比上年减少</w:t>
      </w:r>
      <w:r>
        <w:rPr>
          <w:rFonts w:hint="eastAsia" w:ascii="仿宋GB2312" w:hAnsi="仿宋" w:eastAsia="仿宋GB2312"/>
          <w:sz w:val="32"/>
          <w:szCs w:val="32"/>
          <w:lang w:val="en-US" w:eastAsia="zh-CN"/>
        </w:rPr>
        <w:t>11.9</w:t>
      </w:r>
      <w:r>
        <w:rPr>
          <w:rFonts w:hint="eastAsia" w:ascii="仿宋GB2312" w:hAnsi="仿宋" w:eastAsia="仿宋GB2312"/>
          <w:sz w:val="32"/>
          <w:szCs w:val="32"/>
        </w:rPr>
        <w:t>%。项目支出</w:t>
      </w:r>
      <w:r>
        <w:rPr>
          <w:rFonts w:hint="eastAsia" w:ascii="仿宋GB2312" w:hAnsi="仿宋" w:eastAsia="仿宋GB2312"/>
          <w:sz w:val="32"/>
          <w:szCs w:val="32"/>
          <w:lang w:val="en-US" w:eastAsia="zh-CN"/>
        </w:rPr>
        <w:t>8.2</w:t>
      </w:r>
      <w:r>
        <w:rPr>
          <w:rFonts w:hint="eastAsia" w:ascii="仿宋GB2312" w:hAnsi="仿宋" w:eastAsia="仿宋GB2312"/>
          <w:sz w:val="32"/>
          <w:szCs w:val="32"/>
        </w:rPr>
        <w:t>万元，本年项目支出中：商品和服务支出</w:t>
      </w:r>
      <w:r>
        <w:rPr>
          <w:rFonts w:hint="eastAsia" w:ascii="仿宋GB2312" w:hAnsi="仿宋" w:eastAsia="仿宋GB2312"/>
          <w:sz w:val="32"/>
          <w:szCs w:val="32"/>
          <w:lang w:val="en-US" w:eastAsia="zh-CN"/>
        </w:rPr>
        <w:t>8.2</w:t>
      </w:r>
      <w:r>
        <w:rPr>
          <w:rFonts w:hint="eastAsia" w:ascii="仿宋GB2312" w:hAnsi="仿宋" w:eastAsia="仿宋GB2312"/>
          <w:sz w:val="32"/>
          <w:szCs w:val="32"/>
        </w:rPr>
        <w:t>万元，上年无项目支出，上年无商品和服务支出。</w:t>
      </w:r>
    </w:p>
    <w:p>
      <w:pPr>
        <w:ind w:firstLine="643" w:firstLineChars="200"/>
        <w:rPr>
          <w:rFonts w:ascii="仿宋GB2312" w:hAnsi="仿宋" w:eastAsia="仿宋GB2312"/>
          <w:b/>
          <w:sz w:val="32"/>
          <w:szCs w:val="32"/>
        </w:rPr>
      </w:pPr>
      <w:r>
        <w:rPr>
          <w:rFonts w:hint="eastAsia" w:ascii="仿宋GB2312" w:hAnsi="仿宋" w:eastAsia="仿宋GB2312"/>
          <w:b/>
          <w:sz w:val="32"/>
          <w:szCs w:val="32"/>
        </w:rPr>
        <w:t>六、一般公共预算财政拨款基本支出决算情况说明</w:t>
      </w:r>
    </w:p>
    <w:p>
      <w:pPr>
        <w:ind w:firstLine="640" w:firstLineChars="200"/>
        <w:rPr>
          <w:rFonts w:ascii="仿宋GB2312" w:hAnsi="仿宋" w:eastAsia="仿宋GB2312"/>
          <w:sz w:val="32"/>
          <w:szCs w:val="32"/>
        </w:rPr>
      </w:pPr>
      <w:r>
        <w:rPr>
          <w:rFonts w:hint="eastAsia" w:ascii="仿宋GB2312" w:hAnsi="仿宋" w:eastAsia="仿宋GB2312"/>
          <w:sz w:val="32"/>
          <w:szCs w:val="32"/>
        </w:rPr>
        <w:t>益阳市赫山区</w:t>
      </w:r>
      <w:r>
        <w:rPr>
          <w:rFonts w:hint="eastAsia" w:ascii="仿宋GB2312" w:hAnsi="仿宋" w:eastAsia="仿宋GB2312"/>
          <w:sz w:val="32"/>
          <w:szCs w:val="32"/>
          <w:lang w:eastAsia="zh-CN"/>
        </w:rPr>
        <w:t>总工会</w:t>
      </w:r>
      <w:r>
        <w:rPr>
          <w:rFonts w:hint="eastAsia" w:ascii="仿宋GB2312" w:hAnsi="仿宋" w:eastAsia="仿宋GB2312"/>
          <w:sz w:val="32"/>
          <w:szCs w:val="32"/>
        </w:rPr>
        <w:t>2018年度一般公共预算财政拨款基本支出</w:t>
      </w:r>
      <w:r>
        <w:rPr>
          <w:rFonts w:hint="eastAsia" w:ascii="仿宋GB2312" w:hAnsi="仿宋" w:eastAsia="仿宋GB2312"/>
          <w:sz w:val="32"/>
          <w:szCs w:val="32"/>
          <w:lang w:val="en-US" w:eastAsia="zh-CN"/>
        </w:rPr>
        <w:t>154.4</w:t>
      </w:r>
      <w:r>
        <w:rPr>
          <w:rFonts w:hint="eastAsia" w:ascii="仿宋GB2312" w:hAnsi="仿宋" w:eastAsia="仿宋GB2312"/>
          <w:sz w:val="32"/>
          <w:szCs w:val="32"/>
        </w:rPr>
        <w:t>万元。其中:人员经费</w:t>
      </w:r>
      <w:r>
        <w:rPr>
          <w:rFonts w:hint="eastAsia" w:ascii="仿宋GB2312" w:hAnsi="仿宋" w:eastAsia="仿宋GB2312"/>
          <w:sz w:val="32"/>
          <w:szCs w:val="32"/>
          <w:lang w:val="en-US" w:eastAsia="zh-CN"/>
        </w:rPr>
        <w:t>98.8</w:t>
      </w:r>
      <w:r>
        <w:rPr>
          <w:rFonts w:hint="eastAsia" w:ascii="仿宋GB2312" w:hAnsi="仿宋" w:eastAsia="仿宋GB2312"/>
          <w:sz w:val="32"/>
          <w:szCs w:val="32"/>
        </w:rPr>
        <w:t>万元，主要包括：按国家规定支出的基本工资、津贴补贴、其他社会保障缴费、伙食补助费、机关事业单位基本养老保险缴费、其他工资福利支出、离休费、退休费、抚恤金、生活补助、医疗费、住房公积金、提租补贴、购房补贴、采暖补贴、物业服务补贴、其他对个人和家庭的补助支出；</w:t>
      </w:r>
    </w:p>
    <w:p>
      <w:pPr>
        <w:rPr>
          <w:rFonts w:ascii="仿宋GB2312" w:hAnsi="仿宋" w:eastAsia="仿宋GB2312"/>
          <w:sz w:val="32"/>
          <w:szCs w:val="32"/>
        </w:rPr>
      </w:pPr>
      <w:r>
        <w:rPr>
          <w:rFonts w:hint="eastAsia" w:ascii="仿宋GB2312" w:hAnsi="仿宋" w:eastAsia="仿宋GB2312"/>
          <w:sz w:val="32"/>
          <w:szCs w:val="32"/>
        </w:rPr>
        <w:t>公用经费</w:t>
      </w:r>
      <w:r>
        <w:rPr>
          <w:rFonts w:hint="eastAsia" w:ascii="仿宋GB2312" w:hAnsi="仿宋" w:eastAsia="仿宋GB2312"/>
          <w:sz w:val="32"/>
          <w:szCs w:val="32"/>
          <w:lang w:val="en-US" w:eastAsia="zh-CN"/>
        </w:rPr>
        <w:t>49.1</w:t>
      </w:r>
      <w:r>
        <w:rPr>
          <w:rFonts w:hint="eastAsia" w:ascii="仿宋GB2312" w:hAnsi="仿宋" w:eastAsia="仿宋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其他资本性支出。</w:t>
      </w:r>
    </w:p>
    <w:p>
      <w:pPr>
        <w:ind w:firstLine="630" w:firstLineChars="196"/>
        <w:rPr>
          <w:rFonts w:ascii="仿宋GB2312" w:hAnsi="仿宋" w:eastAsia="仿宋GB2312"/>
          <w:b/>
          <w:sz w:val="32"/>
          <w:szCs w:val="32"/>
        </w:rPr>
      </w:pPr>
      <w:r>
        <w:rPr>
          <w:rFonts w:hint="eastAsia" w:ascii="仿宋GB2312" w:hAnsi="仿宋" w:eastAsia="仿宋GB2312"/>
          <w:b/>
          <w:sz w:val="32"/>
          <w:szCs w:val="32"/>
        </w:rPr>
        <w:t>七、一般公共预算财政拨款“三公”经费决算情况说明</w:t>
      </w:r>
    </w:p>
    <w:p>
      <w:pPr>
        <w:ind w:firstLine="480" w:firstLineChars="150"/>
        <w:rPr>
          <w:rFonts w:ascii="仿宋GB2312" w:hAnsi="仿宋" w:eastAsia="仿宋GB2312"/>
          <w:sz w:val="32"/>
          <w:szCs w:val="32"/>
        </w:rPr>
      </w:pPr>
      <w:r>
        <w:rPr>
          <w:rFonts w:hint="eastAsia" w:ascii="仿宋GB2312" w:hAnsi="仿宋" w:eastAsia="仿宋GB2312"/>
          <w:sz w:val="32"/>
          <w:szCs w:val="32"/>
        </w:rPr>
        <w:t>（一）“三公”经费财政拨款支出决算总体情况说明。</w:t>
      </w:r>
    </w:p>
    <w:p>
      <w:pPr>
        <w:rPr>
          <w:rFonts w:ascii="仿宋GB2312" w:hAnsi="仿宋" w:eastAsia="仿宋GB2312"/>
          <w:sz w:val="32"/>
          <w:szCs w:val="32"/>
        </w:rPr>
      </w:pPr>
      <w:r>
        <w:rPr>
          <w:rFonts w:hint="eastAsia" w:ascii="仿宋GB2312" w:hAnsi="仿宋" w:eastAsia="仿宋GB2312"/>
          <w:sz w:val="32"/>
          <w:szCs w:val="32"/>
        </w:rPr>
        <w:t>2018年度“三公”经费财政拨款支出预算数为</w:t>
      </w:r>
      <w:r>
        <w:rPr>
          <w:rFonts w:hint="eastAsia" w:ascii="仿宋GB2312" w:hAnsi="仿宋" w:eastAsia="仿宋GB2312"/>
          <w:sz w:val="32"/>
          <w:szCs w:val="32"/>
          <w:lang w:val="en-US" w:eastAsia="zh-CN"/>
        </w:rPr>
        <w:t>16.5</w:t>
      </w:r>
      <w:r>
        <w:rPr>
          <w:rFonts w:hint="eastAsia" w:ascii="仿宋GB2312" w:hAnsi="仿宋" w:eastAsia="仿宋GB2312"/>
          <w:sz w:val="32"/>
          <w:szCs w:val="32"/>
        </w:rPr>
        <w:t>万元，支出决算数为</w:t>
      </w:r>
      <w:r>
        <w:rPr>
          <w:rFonts w:hint="eastAsia" w:ascii="仿宋GB2312" w:hAnsi="仿宋" w:eastAsia="仿宋GB2312"/>
          <w:sz w:val="32"/>
          <w:szCs w:val="32"/>
          <w:lang w:val="en-US" w:eastAsia="zh-CN"/>
        </w:rPr>
        <w:t>10.2</w:t>
      </w:r>
      <w:r>
        <w:rPr>
          <w:rFonts w:hint="eastAsia" w:ascii="仿宋GB2312" w:hAnsi="仿宋" w:eastAsia="仿宋GB2312"/>
          <w:sz w:val="32"/>
          <w:szCs w:val="32"/>
        </w:rPr>
        <w:t>万元,完成预算的</w:t>
      </w:r>
      <w:r>
        <w:rPr>
          <w:rFonts w:hint="eastAsia" w:ascii="仿宋GB2312" w:hAnsi="仿宋" w:eastAsia="仿宋GB2312"/>
          <w:sz w:val="32"/>
          <w:szCs w:val="32"/>
          <w:lang w:val="en-US" w:eastAsia="zh-CN"/>
        </w:rPr>
        <w:t>61.8</w:t>
      </w:r>
      <w:r>
        <w:rPr>
          <w:rFonts w:hint="eastAsia" w:ascii="仿宋GB2312" w:hAnsi="仿宋" w:eastAsia="仿宋GB2312"/>
          <w:sz w:val="32"/>
          <w:szCs w:val="32"/>
        </w:rPr>
        <w:t>%，其中：因公出国（境）费支出决算为0万元，占预算的0%；公务用车运行维护费决算数为</w:t>
      </w:r>
      <w:r>
        <w:rPr>
          <w:rFonts w:hint="eastAsia" w:ascii="仿宋GB2312" w:hAnsi="仿宋" w:eastAsia="仿宋GB2312"/>
          <w:sz w:val="32"/>
          <w:szCs w:val="32"/>
          <w:lang w:val="en-US" w:eastAsia="zh-CN"/>
        </w:rPr>
        <w:t>0</w:t>
      </w:r>
      <w:r>
        <w:rPr>
          <w:rFonts w:hint="eastAsia" w:ascii="仿宋GB2312" w:hAnsi="仿宋" w:eastAsia="仿宋GB2312"/>
          <w:sz w:val="32"/>
          <w:szCs w:val="32"/>
        </w:rPr>
        <w:t>万元，占</w:t>
      </w:r>
      <w:r>
        <w:rPr>
          <w:rFonts w:hint="eastAsia" w:ascii="仿宋GB2312" w:hAnsi="仿宋" w:eastAsia="仿宋GB2312"/>
          <w:sz w:val="32"/>
          <w:szCs w:val="32"/>
          <w:lang w:val="en-US" w:eastAsia="zh-CN"/>
        </w:rPr>
        <w:t>0.0</w:t>
      </w:r>
      <w:r>
        <w:rPr>
          <w:rFonts w:hint="eastAsia" w:ascii="仿宋GB2312" w:hAnsi="仿宋" w:eastAsia="仿宋GB2312"/>
          <w:sz w:val="32"/>
          <w:szCs w:val="32"/>
        </w:rPr>
        <w:t>%。公务用车保有量</w:t>
      </w:r>
      <w:r>
        <w:rPr>
          <w:rFonts w:hint="eastAsia" w:ascii="仿宋GB2312" w:hAnsi="仿宋" w:eastAsia="仿宋GB2312"/>
          <w:sz w:val="32"/>
          <w:szCs w:val="32"/>
          <w:lang w:val="en-US" w:eastAsia="zh-CN"/>
        </w:rPr>
        <w:t>0</w:t>
      </w:r>
      <w:r>
        <w:rPr>
          <w:rFonts w:hint="eastAsia" w:ascii="仿宋GB2312" w:hAnsi="仿宋" w:eastAsia="仿宋GB2312"/>
          <w:sz w:val="32"/>
          <w:szCs w:val="32"/>
        </w:rPr>
        <w:t>辆,公务接待费决算数为</w:t>
      </w:r>
      <w:r>
        <w:rPr>
          <w:rFonts w:hint="eastAsia" w:ascii="仿宋GB2312" w:hAnsi="仿宋" w:eastAsia="仿宋GB2312"/>
          <w:sz w:val="32"/>
          <w:szCs w:val="32"/>
          <w:lang w:val="en-US" w:eastAsia="zh-CN"/>
        </w:rPr>
        <w:t>1.2</w:t>
      </w:r>
      <w:r>
        <w:rPr>
          <w:rFonts w:hint="eastAsia" w:ascii="仿宋GB2312" w:hAnsi="仿宋" w:eastAsia="仿宋GB2312"/>
          <w:sz w:val="32"/>
          <w:szCs w:val="32"/>
        </w:rPr>
        <w:t>万元，占</w:t>
      </w:r>
      <w:r>
        <w:rPr>
          <w:rFonts w:hint="eastAsia" w:ascii="仿宋GB2312" w:hAnsi="仿宋" w:eastAsia="仿宋GB2312"/>
          <w:sz w:val="32"/>
          <w:szCs w:val="32"/>
          <w:lang w:val="en-US" w:eastAsia="zh-CN"/>
        </w:rPr>
        <w:t>11.76</w:t>
      </w:r>
      <w:r>
        <w:rPr>
          <w:rFonts w:hint="eastAsia" w:ascii="仿宋GB2312" w:hAnsi="仿宋" w:eastAsia="仿宋GB2312"/>
          <w:sz w:val="32"/>
          <w:szCs w:val="32"/>
        </w:rPr>
        <w:t>%。公务接待</w:t>
      </w:r>
      <w:r>
        <w:rPr>
          <w:rFonts w:hint="eastAsia" w:ascii="仿宋GB2312" w:hAnsi="仿宋" w:eastAsia="仿宋GB2312"/>
          <w:sz w:val="32"/>
          <w:szCs w:val="32"/>
          <w:lang w:val="en-US" w:eastAsia="zh-CN"/>
        </w:rPr>
        <w:t>36</w:t>
      </w:r>
      <w:r>
        <w:rPr>
          <w:rFonts w:hint="eastAsia" w:ascii="仿宋GB2312" w:hAnsi="仿宋" w:eastAsia="仿宋GB2312"/>
          <w:sz w:val="32"/>
          <w:szCs w:val="32"/>
        </w:rPr>
        <w:t>批次</w:t>
      </w:r>
      <w:r>
        <w:rPr>
          <w:rFonts w:hint="eastAsia" w:ascii="仿宋GB2312" w:hAnsi="仿宋" w:eastAsia="仿宋GB2312"/>
          <w:sz w:val="32"/>
          <w:szCs w:val="32"/>
          <w:lang w:val="en-US" w:eastAsia="zh-CN"/>
        </w:rPr>
        <w:t>286</w:t>
      </w:r>
      <w:r>
        <w:rPr>
          <w:rFonts w:hint="eastAsia" w:ascii="仿宋GB2312" w:hAnsi="仿宋" w:eastAsia="仿宋GB2312"/>
          <w:sz w:val="32"/>
          <w:szCs w:val="32"/>
        </w:rPr>
        <w:t>人次。2018年“三公”经费决算比2017年减少6.07万元，决算数小于预算数的主要原因是认真贯彻落实中央“八项规定”精神和厉行节约要求，从严控制“三公”经费开支，全年实际支出比预算有所节约。</w:t>
      </w:r>
    </w:p>
    <w:p>
      <w:pPr>
        <w:ind w:firstLine="640" w:firstLineChars="200"/>
        <w:rPr>
          <w:rFonts w:ascii="仿宋GB2312" w:hAnsi="仿宋" w:eastAsia="仿宋GB2312"/>
          <w:sz w:val="32"/>
          <w:szCs w:val="32"/>
        </w:rPr>
      </w:pPr>
      <w:r>
        <w:rPr>
          <w:rFonts w:hint="eastAsia" w:ascii="仿宋GB2312" w:hAnsi="仿宋" w:eastAsia="仿宋GB2312"/>
          <w:sz w:val="32"/>
          <w:szCs w:val="32"/>
        </w:rPr>
        <w:t>（二）“三公”经费财政拨款支出决算具体情况说明。</w:t>
      </w:r>
    </w:p>
    <w:p>
      <w:pPr>
        <w:rPr>
          <w:rFonts w:ascii="仿宋GB2312" w:hAnsi="仿宋" w:eastAsia="仿宋GB2312"/>
          <w:sz w:val="32"/>
          <w:szCs w:val="32"/>
        </w:rPr>
      </w:pPr>
      <w:r>
        <w:rPr>
          <w:rFonts w:hint="eastAsia" w:ascii="仿宋GB2312" w:hAnsi="仿宋" w:eastAsia="仿宋GB2312"/>
          <w:sz w:val="32"/>
          <w:szCs w:val="32"/>
        </w:rPr>
        <w:t>2018年度“三公”经费财政拨款支出决算中，具体情况如下：因公出国（境）费支出决算为0万元，占预算的0%。公务用车运行维护费决算数为</w:t>
      </w:r>
      <w:r>
        <w:rPr>
          <w:rFonts w:hint="eastAsia" w:ascii="仿宋GB2312" w:hAnsi="仿宋" w:eastAsia="仿宋GB2312"/>
          <w:sz w:val="32"/>
          <w:szCs w:val="32"/>
          <w:lang w:val="en-US" w:eastAsia="zh-CN"/>
        </w:rPr>
        <w:t>0</w:t>
      </w:r>
      <w:r>
        <w:rPr>
          <w:rFonts w:hint="eastAsia" w:ascii="仿宋GB2312" w:hAnsi="仿宋" w:eastAsia="仿宋GB2312"/>
          <w:sz w:val="32"/>
          <w:szCs w:val="32"/>
        </w:rPr>
        <w:t>万元，占</w:t>
      </w:r>
      <w:r>
        <w:rPr>
          <w:rFonts w:hint="eastAsia" w:ascii="仿宋GB2312" w:hAnsi="仿宋" w:eastAsia="仿宋GB2312"/>
          <w:sz w:val="32"/>
          <w:szCs w:val="32"/>
          <w:lang w:val="en-US" w:eastAsia="zh-CN"/>
        </w:rPr>
        <w:t>0.0</w:t>
      </w:r>
      <w:r>
        <w:rPr>
          <w:rFonts w:hint="eastAsia" w:ascii="仿宋GB2312" w:hAnsi="仿宋" w:eastAsia="仿宋GB2312"/>
          <w:sz w:val="32"/>
          <w:szCs w:val="32"/>
        </w:rPr>
        <w:t>%。公务用车保有量</w:t>
      </w:r>
      <w:r>
        <w:rPr>
          <w:rFonts w:hint="eastAsia" w:ascii="仿宋GB2312" w:hAnsi="仿宋" w:eastAsia="仿宋GB2312"/>
          <w:sz w:val="32"/>
          <w:szCs w:val="32"/>
          <w:lang w:val="en-US" w:eastAsia="zh-CN"/>
        </w:rPr>
        <w:t>0</w:t>
      </w:r>
      <w:r>
        <w:rPr>
          <w:rFonts w:hint="eastAsia" w:ascii="仿宋GB2312" w:hAnsi="仿宋" w:eastAsia="仿宋GB2312"/>
          <w:sz w:val="32"/>
          <w:szCs w:val="32"/>
        </w:rPr>
        <w:t>辆,公务接待费决算数为</w:t>
      </w:r>
      <w:r>
        <w:rPr>
          <w:rFonts w:hint="eastAsia" w:ascii="仿宋GB2312" w:hAnsi="仿宋" w:eastAsia="仿宋GB2312"/>
          <w:sz w:val="32"/>
          <w:szCs w:val="32"/>
          <w:lang w:val="en-US" w:eastAsia="zh-CN"/>
        </w:rPr>
        <w:t>1.2</w:t>
      </w:r>
      <w:r>
        <w:rPr>
          <w:rFonts w:hint="eastAsia" w:ascii="仿宋GB2312" w:hAnsi="仿宋" w:eastAsia="仿宋GB2312"/>
          <w:sz w:val="32"/>
          <w:szCs w:val="32"/>
        </w:rPr>
        <w:t>万元，占</w:t>
      </w:r>
      <w:r>
        <w:rPr>
          <w:rFonts w:hint="eastAsia" w:ascii="仿宋GB2312" w:hAnsi="仿宋" w:eastAsia="仿宋GB2312"/>
          <w:sz w:val="32"/>
          <w:szCs w:val="32"/>
          <w:lang w:val="en-US" w:eastAsia="zh-CN"/>
        </w:rPr>
        <w:t>11.76</w:t>
      </w:r>
      <w:r>
        <w:rPr>
          <w:rFonts w:hint="eastAsia" w:ascii="仿宋GB2312" w:hAnsi="仿宋" w:eastAsia="仿宋GB2312"/>
          <w:sz w:val="32"/>
          <w:szCs w:val="32"/>
        </w:rPr>
        <w:t>%。公务接待</w:t>
      </w:r>
      <w:r>
        <w:rPr>
          <w:rFonts w:hint="eastAsia" w:ascii="仿宋GB2312" w:hAnsi="仿宋" w:eastAsia="仿宋GB2312"/>
          <w:sz w:val="32"/>
          <w:szCs w:val="32"/>
          <w:lang w:val="en-US" w:eastAsia="zh-CN"/>
        </w:rPr>
        <w:t>36</w:t>
      </w:r>
      <w:r>
        <w:rPr>
          <w:rFonts w:hint="eastAsia" w:ascii="仿宋GB2312" w:hAnsi="仿宋" w:eastAsia="仿宋GB2312"/>
          <w:sz w:val="32"/>
          <w:szCs w:val="32"/>
        </w:rPr>
        <w:t>批次</w:t>
      </w:r>
      <w:r>
        <w:rPr>
          <w:rFonts w:hint="eastAsia" w:ascii="仿宋GB2312" w:hAnsi="仿宋" w:eastAsia="仿宋GB2312"/>
          <w:sz w:val="32"/>
          <w:szCs w:val="32"/>
          <w:lang w:val="en-US" w:eastAsia="zh-CN"/>
        </w:rPr>
        <w:t>286</w:t>
      </w:r>
      <w:r>
        <w:rPr>
          <w:rFonts w:hint="eastAsia" w:ascii="仿宋GB2312" w:hAnsi="仿宋" w:eastAsia="仿宋GB2312"/>
          <w:sz w:val="32"/>
          <w:szCs w:val="32"/>
        </w:rPr>
        <w:t>人次。2018年“三公”经费决算比2017年减少6.07万元，我单位按照中央、省委、省政府等要求，厉行节约，继续严控“三公”经费。</w:t>
      </w:r>
    </w:p>
    <w:p>
      <w:pPr>
        <w:ind w:firstLine="630" w:firstLineChars="196"/>
        <w:rPr>
          <w:rFonts w:ascii="仿宋GB2312" w:hAnsi="仿宋" w:eastAsia="仿宋GB2312"/>
          <w:b/>
          <w:sz w:val="32"/>
          <w:szCs w:val="32"/>
        </w:rPr>
      </w:pPr>
      <w:r>
        <w:rPr>
          <w:rFonts w:hint="eastAsia" w:ascii="仿宋GB2312" w:hAnsi="仿宋" w:eastAsia="仿宋GB2312"/>
          <w:b/>
          <w:sz w:val="32"/>
          <w:szCs w:val="32"/>
        </w:rPr>
        <w:t>八、政府性基金预算收入支出决算情况</w:t>
      </w:r>
    </w:p>
    <w:p>
      <w:pPr>
        <w:ind w:firstLine="640" w:firstLineChars="200"/>
        <w:rPr>
          <w:rFonts w:ascii="仿宋GB2312" w:hAnsi="仿宋" w:eastAsia="仿宋GB2312"/>
          <w:sz w:val="32"/>
          <w:szCs w:val="32"/>
        </w:rPr>
      </w:pPr>
      <w:r>
        <w:rPr>
          <w:rFonts w:hint="eastAsia" w:ascii="仿宋GB2312" w:hAnsi="仿宋" w:eastAsia="仿宋GB2312"/>
          <w:sz w:val="32"/>
          <w:szCs w:val="32"/>
        </w:rPr>
        <w:t>2018年本单位没有使用政府性基金预算拨款安排的支出。</w:t>
      </w:r>
    </w:p>
    <w:p>
      <w:pPr>
        <w:ind w:firstLine="630" w:firstLineChars="196"/>
        <w:rPr>
          <w:rFonts w:ascii="仿宋GB2312" w:hAnsi="仿宋" w:eastAsia="仿宋GB2312"/>
          <w:b/>
          <w:sz w:val="32"/>
          <w:szCs w:val="32"/>
        </w:rPr>
      </w:pPr>
      <w:r>
        <w:rPr>
          <w:rFonts w:hint="eastAsia" w:ascii="仿宋GB2312" w:hAnsi="仿宋" w:eastAsia="仿宋GB2312"/>
          <w:b/>
          <w:sz w:val="32"/>
          <w:szCs w:val="32"/>
        </w:rPr>
        <w:t>九、预算绩效情况说明</w:t>
      </w:r>
    </w:p>
    <w:p>
      <w:pPr>
        <w:ind w:firstLine="640" w:firstLineChars="200"/>
        <w:rPr>
          <w:rFonts w:ascii="仿宋GB2312" w:hAnsi="仿宋" w:eastAsia="仿宋GB2312"/>
          <w:sz w:val="32"/>
          <w:szCs w:val="32"/>
        </w:rPr>
      </w:pPr>
      <w:r>
        <w:rPr>
          <w:rFonts w:hint="eastAsia" w:ascii="仿宋GB2312" w:hAnsi="仿宋" w:eastAsia="仿宋GB2312"/>
          <w:sz w:val="32"/>
          <w:szCs w:val="32"/>
        </w:rPr>
        <w:t>赫山区</w:t>
      </w:r>
      <w:r>
        <w:rPr>
          <w:rFonts w:hint="eastAsia" w:ascii="仿宋GB2312" w:hAnsi="仿宋" w:eastAsia="仿宋GB2312"/>
          <w:sz w:val="32"/>
          <w:szCs w:val="32"/>
          <w:lang w:eastAsia="zh-CN"/>
        </w:rPr>
        <w:t>总工会</w:t>
      </w:r>
      <w:r>
        <w:rPr>
          <w:rFonts w:hint="eastAsia" w:ascii="仿宋GB2312" w:hAnsi="仿宋" w:eastAsia="仿宋GB2312"/>
          <w:sz w:val="32"/>
          <w:szCs w:val="32"/>
        </w:rPr>
        <w:t xml:space="preserve">预算绩效管理开展情况：2018年为了贯彻落实中央、省委和省政府关于加强财务管理、严格控制“三公”经费、厉行节约等有关文件精神，区委和区政府等部门单位印发了《益阳市赫山区党政机关国内公务接待管理实施细则》 《益阳市赫山区差旅费管理办法》《益阳市赫山区会议费管理办法》等，2018年我单位严格按照上述相关规定执行，预算控制率为100%。  </w:t>
      </w:r>
    </w:p>
    <w:p>
      <w:pPr>
        <w:ind w:firstLine="640" w:firstLineChars="200"/>
        <w:rPr>
          <w:rFonts w:ascii="仿宋GB2312" w:hAnsi="仿宋" w:eastAsia="仿宋GB2312"/>
          <w:sz w:val="32"/>
          <w:szCs w:val="32"/>
        </w:rPr>
      </w:pPr>
      <w:r>
        <w:rPr>
          <w:rFonts w:hint="eastAsia" w:ascii="仿宋GB2312" w:hAnsi="仿宋" w:eastAsia="仿宋GB2312"/>
          <w:sz w:val="32"/>
          <w:szCs w:val="32"/>
        </w:rPr>
        <w:t>区财政下达对</w:t>
      </w:r>
      <w:r>
        <w:rPr>
          <w:rFonts w:hint="eastAsia" w:ascii="仿宋GB2312" w:hAnsi="仿宋" w:eastAsia="仿宋GB2312"/>
          <w:sz w:val="32"/>
          <w:szCs w:val="32"/>
          <w:lang w:eastAsia="zh-CN"/>
        </w:rPr>
        <w:t>区总工会专项会议及专项活动</w:t>
      </w:r>
      <w:r>
        <w:rPr>
          <w:rFonts w:hint="eastAsia" w:ascii="仿宋GB2312" w:hAnsi="仿宋" w:eastAsia="仿宋GB2312"/>
          <w:sz w:val="32"/>
          <w:szCs w:val="32"/>
        </w:rPr>
        <w:t>资金</w:t>
      </w:r>
      <w:r>
        <w:rPr>
          <w:rFonts w:hint="eastAsia" w:ascii="仿宋GB2312" w:hAnsi="仿宋" w:eastAsia="仿宋GB2312"/>
          <w:sz w:val="32"/>
          <w:szCs w:val="32"/>
          <w:lang w:val="en-US" w:eastAsia="zh-CN"/>
        </w:rPr>
        <w:t>8.2</w:t>
      </w:r>
      <w:r>
        <w:rPr>
          <w:rFonts w:hint="eastAsia" w:ascii="仿宋GB2312" w:hAnsi="仿宋" w:eastAsia="仿宋GB2312"/>
          <w:sz w:val="32"/>
          <w:szCs w:val="32"/>
        </w:rPr>
        <w:t>万元，项目总体执行情况较好，能按照制定的计划完成，预期的绩效目标也基本实现。</w:t>
      </w:r>
    </w:p>
    <w:p>
      <w:pPr>
        <w:ind w:firstLine="640" w:firstLineChars="200"/>
        <w:rPr>
          <w:rFonts w:ascii="仿宋GB2312" w:hAnsi="仿宋" w:eastAsia="仿宋GB2312"/>
          <w:sz w:val="32"/>
          <w:szCs w:val="32"/>
        </w:rPr>
      </w:pPr>
      <w:r>
        <w:rPr>
          <w:rFonts w:hint="eastAsia" w:ascii="仿宋GB2312" w:hAnsi="仿宋" w:eastAsia="仿宋GB2312"/>
          <w:sz w:val="32"/>
          <w:szCs w:val="32"/>
        </w:rPr>
        <w:t>在资金使用上，严格遵守各项财经法规和财务管理制度规定，专项资金严格按照专项资金管理办法进行管理，资金拨付有完整的审批程序和手续，支出符合部门预算批复的用途，无截留、挤占、挪用、虚列支出等情况。2018年1月26日，我单位按照《关于做好2018年部门预算和“三公”经费公开有关事项的函》的文件要求，准时在区信息政务网上对2018年部门预算和“三公”经费预算进行了公开，基础数据信息和会计信息资料真实、完整。</w:t>
      </w:r>
    </w:p>
    <w:p>
      <w:pPr>
        <w:ind w:firstLine="630" w:firstLineChars="196"/>
        <w:rPr>
          <w:rFonts w:ascii="仿宋GB2312" w:hAnsi="仿宋" w:eastAsia="仿宋GB2312"/>
          <w:b/>
          <w:sz w:val="32"/>
          <w:szCs w:val="32"/>
        </w:rPr>
      </w:pPr>
      <w:r>
        <w:rPr>
          <w:rFonts w:hint="eastAsia" w:ascii="仿宋GB2312" w:hAnsi="仿宋" w:eastAsia="仿宋GB2312"/>
          <w:b/>
          <w:sz w:val="32"/>
          <w:szCs w:val="32"/>
        </w:rPr>
        <w:t>十、其他重要事项情况说明</w:t>
      </w:r>
    </w:p>
    <w:p>
      <w:pPr>
        <w:ind w:firstLine="480" w:firstLineChars="150"/>
        <w:rPr>
          <w:rFonts w:ascii="仿宋GB2312" w:hAnsi="仿宋" w:eastAsia="仿宋GB2312"/>
          <w:sz w:val="32"/>
          <w:szCs w:val="32"/>
        </w:rPr>
      </w:pPr>
      <w:r>
        <w:rPr>
          <w:rFonts w:hint="eastAsia" w:ascii="仿宋GB2312" w:hAnsi="仿宋" w:eastAsia="仿宋GB2312"/>
          <w:sz w:val="32"/>
          <w:szCs w:val="32"/>
        </w:rPr>
        <w:t>（一）机关（事业）运行经费支出情况</w:t>
      </w:r>
    </w:p>
    <w:p>
      <w:pPr>
        <w:ind w:firstLine="640" w:firstLineChars="200"/>
        <w:rPr>
          <w:rFonts w:ascii="仿宋GB2312" w:hAnsi="仿宋" w:eastAsia="仿宋GB2312"/>
          <w:sz w:val="32"/>
          <w:szCs w:val="32"/>
        </w:rPr>
      </w:pPr>
      <w:r>
        <w:rPr>
          <w:rFonts w:hint="eastAsia" w:ascii="仿宋GB2312" w:hAnsi="仿宋" w:eastAsia="仿宋GB2312"/>
          <w:sz w:val="32"/>
          <w:szCs w:val="32"/>
        </w:rPr>
        <w:t>益阳市赫山区</w:t>
      </w:r>
      <w:r>
        <w:rPr>
          <w:rFonts w:hint="eastAsia" w:ascii="仿宋GB2312" w:hAnsi="仿宋" w:eastAsia="仿宋GB2312"/>
          <w:sz w:val="32"/>
          <w:szCs w:val="32"/>
          <w:lang w:eastAsia="zh-CN"/>
        </w:rPr>
        <w:t>总工会</w:t>
      </w:r>
      <w:r>
        <w:rPr>
          <w:rFonts w:hint="eastAsia" w:ascii="仿宋GB2312" w:hAnsi="仿宋" w:eastAsia="仿宋GB2312"/>
          <w:sz w:val="32"/>
          <w:szCs w:val="32"/>
        </w:rPr>
        <w:t>单位性质为财政补助事业单位，2018年度财政拨款支出</w:t>
      </w:r>
      <w:r>
        <w:rPr>
          <w:rFonts w:hint="eastAsia" w:ascii="仿宋GB2312" w:hAnsi="仿宋" w:eastAsia="仿宋GB2312"/>
          <w:sz w:val="32"/>
          <w:szCs w:val="32"/>
          <w:lang w:val="en-US" w:eastAsia="zh-CN"/>
        </w:rPr>
        <w:t>154.4</w:t>
      </w:r>
      <w:r>
        <w:rPr>
          <w:rFonts w:hint="eastAsia" w:ascii="仿宋GB2312" w:hAnsi="仿宋" w:eastAsia="仿宋GB2312"/>
          <w:sz w:val="32"/>
          <w:szCs w:val="32"/>
        </w:rPr>
        <w:t>万元，占本年支出合计的100%。与2017年度相比，比上年</w:t>
      </w:r>
      <w:r>
        <w:rPr>
          <w:rFonts w:hint="eastAsia" w:ascii="仿宋GB2312" w:hAnsi="仿宋" w:eastAsia="仿宋GB2312"/>
          <w:sz w:val="32"/>
          <w:szCs w:val="32"/>
          <w:lang w:eastAsia="zh-CN"/>
        </w:rPr>
        <w:t>减少</w:t>
      </w:r>
      <w:r>
        <w:rPr>
          <w:rFonts w:hint="eastAsia" w:ascii="仿宋GB2312" w:hAnsi="仿宋" w:eastAsia="仿宋GB2312"/>
          <w:sz w:val="32"/>
          <w:szCs w:val="32"/>
          <w:lang w:val="en-US" w:eastAsia="zh-CN"/>
        </w:rPr>
        <w:t>6.3</w:t>
      </w:r>
      <w:r>
        <w:rPr>
          <w:rFonts w:hint="eastAsia" w:ascii="仿宋GB2312" w:hAnsi="仿宋" w:eastAsia="仿宋GB2312"/>
          <w:sz w:val="32"/>
          <w:szCs w:val="32"/>
        </w:rPr>
        <w:t>万元，</w:t>
      </w:r>
      <w:r>
        <w:rPr>
          <w:rFonts w:hint="eastAsia" w:ascii="仿宋GB2312" w:hAnsi="仿宋" w:eastAsia="仿宋GB2312"/>
          <w:sz w:val="32"/>
          <w:szCs w:val="32"/>
          <w:lang w:eastAsia="zh-CN"/>
        </w:rPr>
        <w:t>减少</w:t>
      </w:r>
      <w:r>
        <w:rPr>
          <w:rFonts w:hint="eastAsia" w:ascii="仿宋GB2312" w:hAnsi="仿宋" w:eastAsia="仿宋GB2312"/>
          <w:sz w:val="32"/>
          <w:szCs w:val="32"/>
          <w:lang w:val="en-US" w:eastAsia="zh-CN"/>
        </w:rPr>
        <w:t>4</w:t>
      </w:r>
      <w:r>
        <w:rPr>
          <w:rFonts w:hint="eastAsia" w:ascii="仿宋GB2312" w:hAnsi="仿宋" w:eastAsia="仿宋GB2312"/>
          <w:sz w:val="32"/>
          <w:szCs w:val="32"/>
        </w:rPr>
        <w:t>%。主要原因是:预算经费不足弥补、人员工资普调、住房公积金、社保基数调整和增加了机关事业单位基本养老保险缴费支出。</w:t>
      </w:r>
    </w:p>
    <w:p>
      <w:pPr>
        <w:ind w:firstLine="640" w:firstLineChars="200"/>
        <w:rPr>
          <w:rFonts w:ascii="仿宋GB2312" w:hAnsi="仿宋" w:eastAsia="仿宋GB2312"/>
          <w:sz w:val="32"/>
          <w:szCs w:val="32"/>
        </w:rPr>
      </w:pPr>
      <w:r>
        <w:rPr>
          <w:rFonts w:hint="eastAsia" w:ascii="仿宋GB2312" w:hAnsi="仿宋" w:eastAsia="仿宋GB2312"/>
          <w:sz w:val="32"/>
          <w:szCs w:val="32"/>
        </w:rPr>
        <w:t>（二）政府采购支出情情况</w:t>
      </w:r>
    </w:p>
    <w:p>
      <w:pPr>
        <w:ind w:firstLine="640" w:firstLineChars="200"/>
        <w:rPr>
          <w:rFonts w:ascii="仿宋GB2312" w:hAnsi="仿宋" w:eastAsia="仿宋GB2312"/>
          <w:sz w:val="32"/>
          <w:szCs w:val="32"/>
        </w:rPr>
      </w:pPr>
      <w:r>
        <w:rPr>
          <w:rFonts w:hint="eastAsia" w:ascii="仿宋GB2312" w:hAnsi="仿宋" w:eastAsia="仿宋GB2312"/>
          <w:sz w:val="32"/>
          <w:szCs w:val="32"/>
        </w:rPr>
        <w:t>本年度政府采购无实际采购额。</w:t>
      </w:r>
    </w:p>
    <w:p>
      <w:pPr>
        <w:ind w:firstLine="640" w:firstLineChars="200"/>
        <w:rPr>
          <w:rFonts w:ascii="仿宋GB2312" w:hAnsi="仿宋" w:eastAsia="仿宋GB2312"/>
          <w:sz w:val="32"/>
          <w:szCs w:val="32"/>
        </w:rPr>
      </w:pPr>
      <w:r>
        <w:rPr>
          <w:rFonts w:hint="eastAsia" w:ascii="仿宋GB2312" w:hAnsi="仿宋" w:eastAsia="仿宋GB2312"/>
          <w:sz w:val="32"/>
          <w:szCs w:val="32"/>
        </w:rPr>
        <w:t>（三）国有资产占有情况</w:t>
      </w:r>
    </w:p>
    <w:p>
      <w:pPr>
        <w:ind w:firstLine="640" w:firstLineChars="200"/>
        <w:rPr>
          <w:rFonts w:ascii="仿宋GB2312" w:hAnsi="仿宋" w:eastAsia="仿宋GB2312"/>
          <w:sz w:val="32"/>
          <w:szCs w:val="32"/>
        </w:rPr>
      </w:pPr>
      <w:r>
        <w:rPr>
          <w:rFonts w:hint="eastAsia" w:ascii="仿宋GB2312" w:hAnsi="仿宋" w:eastAsia="仿宋GB2312"/>
          <w:sz w:val="32"/>
          <w:szCs w:val="32"/>
        </w:rPr>
        <w:t>本单位年末共有车辆</w:t>
      </w:r>
      <w:r>
        <w:rPr>
          <w:rFonts w:hint="eastAsia" w:ascii="仿宋GB2312" w:hAnsi="仿宋" w:eastAsia="仿宋GB2312"/>
          <w:sz w:val="32"/>
          <w:szCs w:val="32"/>
          <w:lang w:val="en-US" w:eastAsia="zh-CN"/>
        </w:rPr>
        <w:t>0</w:t>
      </w:r>
      <w:r>
        <w:rPr>
          <w:rFonts w:hint="eastAsia" w:ascii="仿宋GB2312" w:hAnsi="仿宋" w:eastAsia="仿宋GB2312"/>
          <w:sz w:val="32"/>
          <w:szCs w:val="32"/>
        </w:rPr>
        <w:t>辆。年末无单价50万元以上通用设备。</w:t>
      </w:r>
    </w:p>
    <w:p>
      <w:pPr>
        <w:ind w:firstLine="640" w:firstLineChars="200"/>
        <w:rPr>
          <w:rFonts w:ascii="仿宋GB2312" w:hAnsi="仿宋" w:eastAsia="仿宋GB2312"/>
          <w:sz w:val="32"/>
          <w:szCs w:val="32"/>
        </w:rPr>
      </w:pPr>
      <w:r>
        <w:rPr>
          <w:rFonts w:hint="eastAsia" w:ascii="仿宋GB2312" w:hAnsi="仿宋" w:eastAsia="仿宋GB2312"/>
          <w:sz w:val="32"/>
          <w:szCs w:val="32"/>
        </w:rPr>
        <w:t>年末无单价100万元以上通用设备。</w:t>
      </w:r>
    </w:p>
    <w:p>
      <w:pPr>
        <w:jc w:val="center"/>
        <w:rPr>
          <w:rFonts w:ascii="仿宋GB2312" w:hAnsi="仿宋" w:eastAsia="仿宋GB2312"/>
          <w:b/>
          <w:sz w:val="32"/>
          <w:szCs w:val="32"/>
        </w:rPr>
      </w:pPr>
      <w:r>
        <w:rPr>
          <w:rFonts w:hint="eastAsia" w:ascii="仿宋GB2312" w:hAnsi="仿宋" w:eastAsia="仿宋GB2312"/>
          <w:b/>
          <w:sz w:val="32"/>
          <w:szCs w:val="32"/>
        </w:rPr>
        <w:t>第四部分  名词解释</w:t>
      </w:r>
    </w:p>
    <w:p>
      <w:pPr>
        <w:ind w:firstLine="640" w:firstLineChars="200"/>
        <w:rPr>
          <w:rFonts w:ascii="仿宋GB2312" w:hAnsi="仿宋" w:eastAsia="仿宋GB2312"/>
          <w:sz w:val="32"/>
          <w:szCs w:val="32"/>
        </w:rPr>
      </w:pPr>
      <w:r>
        <w:rPr>
          <w:rFonts w:hint="eastAsia" w:ascii="仿宋GB2312" w:hAnsi="仿宋" w:eastAsia="仿宋GB2312"/>
          <w:sz w:val="32"/>
          <w:szCs w:val="32"/>
        </w:rPr>
        <w:t>一、财政拨款收入：指本级财政当年拨付的资金。</w:t>
      </w:r>
    </w:p>
    <w:p>
      <w:pPr>
        <w:ind w:firstLine="640" w:firstLineChars="200"/>
        <w:rPr>
          <w:rFonts w:ascii="仿宋GB2312" w:hAnsi="仿宋" w:eastAsia="仿宋GB2312"/>
          <w:sz w:val="32"/>
          <w:szCs w:val="32"/>
        </w:rPr>
      </w:pPr>
      <w:r>
        <w:rPr>
          <w:rFonts w:hint="eastAsia" w:ascii="仿宋GB2312" w:hAnsi="仿宋" w:eastAsia="仿宋GB2312"/>
          <w:sz w:val="32"/>
          <w:szCs w:val="32"/>
        </w:rPr>
        <w:t>二、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ind w:firstLine="640" w:firstLineChars="200"/>
        <w:rPr>
          <w:rFonts w:ascii="仿宋GB2312" w:hAnsi="仿宋" w:eastAsia="仿宋GB2312"/>
          <w:sz w:val="32"/>
          <w:szCs w:val="32"/>
        </w:rPr>
      </w:pPr>
      <w:r>
        <w:rPr>
          <w:rFonts w:hint="eastAsia" w:ascii="仿宋GB2312" w:hAnsi="仿宋" w:eastAsia="仿宋GB2312"/>
          <w:sz w:val="32"/>
          <w:szCs w:val="32"/>
        </w:rPr>
        <w:t>三、农林水支出（类）：是指用于农林水事务支出，包括保障机构正常运转、完成日常和特定的工作任务或事业发展目标的支出。交通运输支出（类）：是指用于交通运输和邮政业方面的支出，包括保障机构正常运转、完成日常和特定的工作任务或事业发展目标的支出。</w:t>
      </w:r>
    </w:p>
    <w:p>
      <w:pPr>
        <w:ind w:firstLine="640" w:firstLineChars="200"/>
        <w:rPr>
          <w:rFonts w:ascii="仿宋GB2312" w:hAnsi="仿宋" w:eastAsia="仿宋GB2312"/>
          <w:sz w:val="32"/>
          <w:szCs w:val="32"/>
        </w:rPr>
      </w:pPr>
      <w:r>
        <w:rPr>
          <w:rFonts w:hint="eastAsia" w:ascii="仿宋GB2312" w:hAnsi="仿宋" w:eastAsia="仿宋GB2312"/>
          <w:sz w:val="32"/>
          <w:szCs w:val="32"/>
        </w:rPr>
        <w:t>四、住房保障支出（类）：是指用于住房方面的支出，包括保障机构正常运转、完成日常和特定的工作任务或事业发展目标的支出。</w:t>
      </w:r>
    </w:p>
    <w:p>
      <w:pPr>
        <w:ind w:firstLine="640" w:firstLineChars="200"/>
        <w:rPr>
          <w:rFonts w:ascii="仿宋GB2312" w:hAnsi="仿宋" w:eastAsia="仿宋GB2312"/>
          <w:sz w:val="32"/>
          <w:szCs w:val="32"/>
        </w:rPr>
      </w:pPr>
      <w:r>
        <w:rPr>
          <w:rFonts w:hint="eastAsia" w:ascii="仿宋GB2312" w:hAnsi="仿宋" w:eastAsia="仿宋GB2312"/>
          <w:sz w:val="32"/>
          <w:szCs w:val="32"/>
        </w:rPr>
        <w:t>五、基本支出：指保障机构正常运转、完成支日常工作任务而发生的人员支出和公用支出。</w:t>
      </w:r>
    </w:p>
    <w:p>
      <w:pPr>
        <w:ind w:firstLine="640" w:firstLineChars="200"/>
        <w:rPr>
          <w:rFonts w:ascii="仿宋GB2312" w:hAnsi="仿宋" w:eastAsia="仿宋GB2312"/>
          <w:sz w:val="32"/>
          <w:szCs w:val="32"/>
        </w:rPr>
      </w:pPr>
      <w:r>
        <w:rPr>
          <w:rFonts w:hint="eastAsia" w:ascii="仿宋GB2312" w:hAnsi="仿宋" w:eastAsia="仿宋GB2312"/>
          <w:sz w:val="32"/>
          <w:szCs w:val="32"/>
        </w:rPr>
        <w:t>六、项目支出：指在基本支出之外为完成特定行政任务和事业发展目标所发生的支出。</w:t>
      </w:r>
    </w:p>
    <w:p>
      <w:pPr>
        <w:ind w:firstLine="640" w:firstLineChars="200"/>
        <w:rPr>
          <w:rFonts w:ascii="仿宋GB2312" w:hAnsi="仿宋" w:eastAsia="仿宋GB2312"/>
          <w:sz w:val="32"/>
          <w:szCs w:val="32"/>
        </w:rPr>
      </w:pPr>
      <w:r>
        <w:rPr>
          <w:rFonts w:hint="eastAsia" w:ascii="仿宋GB2312" w:hAnsi="仿宋" w:eastAsia="仿宋GB2312"/>
          <w:sz w:val="32"/>
          <w:szCs w:val="32"/>
        </w:rPr>
        <w:t>七、“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ind w:firstLine="640" w:firstLineChars="200"/>
        <w:rPr>
          <w:rFonts w:ascii="仿宋GB2312" w:hAnsi="仿宋" w:eastAsia="仿宋GB2312"/>
          <w:sz w:val="32"/>
          <w:szCs w:val="32"/>
        </w:rPr>
      </w:pPr>
      <w:r>
        <w:rPr>
          <w:rFonts w:hint="eastAsia" w:ascii="仿宋GB2312" w:hAnsi="仿宋" w:eastAsia="仿宋GB2312"/>
          <w:sz w:val="32"/>
          <w:szCs w:val="32"/>
        </w:rPr>
        <w:t>八、工资福利支出：反映单位开支的在职职工和编制外长期聘用人员的各类劳动报酬，以及为上述人员缴纳的各项社会保险费等。</w:t>
      </w:r>
    </w:p>
    <w:p>
      <w:pPr>
        <w:ind w:firstLine="640" w:firstLineChars="200"/>
        <w:rPr>
          <w:rFonts w:ascii="仿宋GB2312" w:hAnsi="仿宋" w:eastAsia="仿宋GB2312"/>
          <w:sz w:val="32"/>
          <w:szCs w:val="32"/>
        </w:rPr>
      </w:pPr>
      <w:r>
        <w:rPr>
          <w:rFonts w:hint="eastAsia" w:ascii="仿宋GB2312" w:hAnsi="仿宋" w:eastAsia="仿宋GB2312"/>
          <w:sz w:val="32"/>
          <w:szCs w:val="32"/>
        </w:rPr>
        <w:t>九、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ind w:firstLine="640" w:firstLineChars="200"/>
        <w:rPr>
          <w:rFonts w:ascii="仿宋GB2312" w:hAnsi="仿宋" w:eastAsia="仿宋GB2312"/>
          <w:sz w:val="32"/>
          <w:szCs w:val="32"/>
        </w:rPr>
      </w:pPr>
      <w:r>
        <w:rPr>
          <w:rFonts w:hint="eastAsia" w:ascii="仿宋GB2312" w:hAnsi="仿宋" w:eastAsia="仿宋GB2312"/>
          <w:sz w:val="32"/>
          <w:szCs w:val="32"/>
        </w:rPr>
        <w:t>十、津贴补贴：反映经国家批准建立的机关事业单位艰苦边远地区津贴、机关工作人员地区附加津贴、机关工作人员岗位津贴、事业单位工作人员特殊岗位津贴补贴等。</w:t>
      </w:r>
    </w:p>
    <w:p>
      <w:pPr>
        <w:ind w:firstLine="640" w:firstLineChars="200"/>
        <w:rPr>
          <w:rFonts w:ascii="仿宋GB2312" w:hAnsi="仿宋" w:eastAsia="仿宋GB2312"/>
          <w:sz w:val="32"/>
          <w:szCs w:val="32"/>
        </w:rPr>
      </w:pPr>
      <w:r>
        <w:rPr>
          <w:rFonts w:hint="eastAsia" w:ascii="仿宋GB2312" w:hAnsi="仿宋" w:eastAsia="仿宋GB2312"/>
          <w:sz w:val="32"/>
          <w:szCs w:val="32"/>
        </w:rPr>
        <w:t>十一、伙食补助费：反映单位发给职工的伙食补助费，如误餐补助等。</w:t>
      </w:r>
    </w:p>
    <w:p>
      <w:pPr>
        <w:ind w:firstLine="640" w:firstLineChars="200"/>
        <w:rPr>
          <w:rFonts w:ascii="仿宋GB2312" w:hAnsi="仿宋" w:eastAsia="仿宋GB2312"/>
          <w:sz w:val="32"/>
          <w:szCs w:val="32"/>
        </w:rPr>
      </w:pPr>
      <w:r>
        <w:rPr>
          <w:rFonts w:hint="eastAsia" w:ascii="仿宋GB2312" w:hAnsi="仿宋" w:eastAsia="仿宋GB2312"/>
          <w:sz w:val="32"/>
          <w:szCs w:val="32"/>
        </w:rPr>
        <w:t>十二、绩效工资：反映事业单位工作人员的绩效工资。机关事业单位基本养老保险缴费：反映机关事业单位缴纳的基本养老保险费。由单位代扣的工作人员基本养老保险缴费，不在此科目反映。</w:t>
      </w:r>
    </w:p>
    <w:p>
      <w:pPr>
        <w:ind w:firstLine="640" w:firstLineChars="200"/>
        <w:rPr>
          <w:rFonts w:ascii="仿宋GB2312" w:hAnsi="仿宋" w:eastAsia="仿宋GB2312"/>
          <w:sz w:val="32"/>
          <w:szCs w:val="32"/>
        </w:rPr>
      </w:pPr>
      <w:r>
        <w:rPr>
          <w:rFonts w:hint="eastAsia" w:ascii="仿宋GB2312" w:hAnsi="仿宋" w:eastAsia="仿宋GB2312"/>
          <w:sz w:val="32"/>
          <w:szCs w:val="32"/>
        </w:rPr>
        <w:t>十三、住房公积金：反映行政事业单位按人力资源和社会保障部、财政部规定的基本工资和津贴补贴以及规定比例为职工缴纳的住房公积金。</w:t>
      </w:r>
    </w:p>
    <w:p>
      <w:pPr>
        <w:ind w:firstLine="640" w:firstLineChars="200"/>
        <w:rPr>
          <w:rFonts w:ascii="仿宋GB2312" w:hAnsi="仿宋" w:eastAsia="仿宋GB2312"/>
          <w:sz w:val="32"/>
          <w:szCs w:val="32"/>
        </w:rPr>
      </w:pPr>
      <w:r>
        <w:rPr>
          <w:rFonts w:hint="eastAsia" w:ascii="仿宋GB2312" w:hAnsi="仿宋" w:eastAsia="仿宋GB2312"/>
          <w:sz w:val="32"/>
          <w:szCs w:val="32"/>
        </w:rPr>
        <w:t>商品和服务支出：反映单位购买商品和服务的支出（不包括用于购置固定资产的支出、战略性和应急储备支出）。</w:t>
      </w:r>
    </w:p>
    <w:p>
      <w:pPr>
        <w:rPr>
          <w:rFonts w:ascii="仿宋GB2312" w:hAnsi="仿宋" w:eastAsia="仿宋GB2312"/>
          <w:sz w:val="32"/>
          <w:szCs w:val="32"/>
        </w:rPr>
      </w:pPr>
      <w:r>
        <w:rPr>
          <w:rFonts w:hint="eastAsia" w:ascii="仿宋GB2312" w:hAnsi="仿宋" w:eastAsia="仿宋GB2312"/>
          <w:sz w:val="32"/>
          <w:szCs w:val="32"/>
        </w:rPr>
        <w:t>办公费：反映单位购买按财务会计制度规定不符合固定资产确认标准的日常办公用品、书报杂志等支出。</w:t>
      </w:r>
    </w:p>
    <w:p>
      <w:pPr>
        <w:ind w:firstLine="640" w:firstLineChars="200"/>
        <w:rPr>
          <w:rFonts w:ascii="仿宋GB2312" w:hAnsi="仿宋" w:eastAsia="仿宋GB2312"/>
          <w:sz w:val="32"/>
          <w:szCs w:val="32"/>
        </w:rPr>
      </w:pPr>
      <w:r>
        <w:rPr>
          <w:rFonts w:hint="eastAsia" w:ascii="仿宋GB2312" w:hAnsi="仿宋" w:eastAsia="仿宋GB2312"/>
          <w:sz w:val="32"/>
          <w:szCs w:val="32"/>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pPr>
        <w:ind w:firstLine="640" w:firstLineChars="200"/>
        <w:rPr>
          <w:rFonts w:ascii="仿宋GB2312" w:hAnsi="仿宋" w:eastAsia="仿宋GB2312"/>
          <w:sz w:val="32"/>
          <w:szCs w:val="32"/>
        </w:rPr>
      </w:pPr>
      <w:r>
        <w:rPr>
          <w:rFonts w:hint="eastAsia" w:ascii="仿宋GB2312" w:hAnsi="仿宋" w:eastAsia="仿宋GB2312"/>
          <w:sz w:val="32"/>
          <w:szCs w:val="32"/>
        </w:rPr>
        <w:t>印刷费：反映单位的印刷费支出。</w:t>
      </w:r>
    </w:p>
    <w:p>
      <w:pPr>
        <w:ind w:firstLine="640" w:firstLineChars="200"/>
        <w:rPr>
          <w:rFonts w:ascii="仿宋GB2312" w:hAnsi="仿宋" w:eastAsia="仿宋GB2312"/>
          <w:sz w:val="32"/>
          <w:szCs w:val="32"/>
        </w:rPr>
      </w:pPr>
      <w:r>
        <w:rPr>
          <w:rFonts w:hint="eastAsia" w:ascii="仿宋GB2312" w:hAnsi="仿宋" w:eastAsia="仿宋GB2312"/>
          <w:sz w:val="32"/>
          <w:szCs w:val="32"/>
        </w:rPr>
        <w:t>水费：反映单位支付的水费、污水处理费等支出。</w:t>
      </w:r>
    </w:p>
    <w:p>
      <w:pPr>
        <w:ind w:firstLine="640" w:firstLineChars="200"/>
        <w:rPr>
          <w:rFonts w:ascii="仿宋GB2312" w:hAnsi="仿宋" w:eastAsia="仿宋GB2312"/>
          <w:sz w:val="32"/>
          <w:szCs w:val="32"/>
        </w:rPr>
      </w:pPr>
      <w:r>
        <w:rPr>
          <w:rFonts w:hint="eastAsia" w:ascii="仿宋GB2312" w:hAnsi="仿宋" w:eastAsia="仿宋GB2312"/>
          <w:sz w:val="32"/>
          <w:szCs w:val="32"/>
        </w:rPr>
        <w:t>电费：反映单位的电费支出。</w:t>
      </w:r>
    </w:p>
    <w:p>
      <w:pPr>
        <w:ind w:firstLine="640" w:firstLineChars="200"/>
        <w:rPr>
          <w:rFonts w:ascii="仿宋GB2312" w:hAnsi="仿宋" w:eastAsia="仿宋GB2312"/>
          <w:sz w:val="32"/>
          <w:szCs w:val="32"/>
        </w:rPr>
      </w:pPr>
      <w:r>
        <w:rPr>
          <w:rFonts w:hint="eastAsia" w:ascii="仿宋GB2312" w:hAnsi="仿宋" w:eastAsia="仿宋GB2312"/>
          <w:sz w:val="32"/>
          <w:szCs w:val="32"/>
        </w:rPr>
        <w:t>邮电费：反映单位开支的信函、包裹、货物等物品的邮寄费及电话费、电报费、传真费、网络通讯费等。</w:t>
      </w:r>
    </w:p>
    <w:p>
      <w:pPr>
        <w:ind w:firstLine="640" w:firstLineChars="200"/>
        <w:rPr>
          <w:rFonts w:ascii="仿宋GB2312" w:hAnsi="仿宋" w:eastAsia="仿宋GB2312"/>
          <w:sz w:val="32"/>
          <w:szCs w:val="32"/>
        </w:rPr>
      </w:pPr>
      <w:r>
        <w:rPr>
          <w:rFonts w:hint="eastAsia" w:ascii="仿宋GB2312" w:hAnsi="仿宋" w:eastAsia="仿宋GB2312"/>
          <w:sz w:val="32"/>
          <w:szCs w:val="32"/>
        </w:rPr>
        <w:t>差旅费：反映单位工作人员出差发生的城市间交通费、住宿费、伙食补贴费和市内交通费。</w:t>
      </w:r>
    </w:p>
    <w:p>
      <w:pPr>
        <w:ind w:firstLine="640" w:firstLineChars="200"/>
        <w:rPr>
          <w:rFonts w:ascii="仿宋GB2312" w:hAnsi="仿宋" w:eastAsia="仿宋GB2312"/>
          <w:sz w:val="32"/>
          <w:szCs w:val="32"/>
        </w:rPr>
      </w:pPr>
      <w:r>
        <w:rPr>
          <w:rFonts w:hint="eastAsia" w:ascii="仿宋GB2312" w:hAnsi="仿宋" w:eastAsia="仿宋GB2312"/>
          <w:sz w:val="32"/>
          <w:szCs w:val="32"/>
        </w:rPr>
        <w:t>维修(护)费：反映单位日常开支的固定资产（不包括车船等交通工具）修理和维护费用，网络信息系统运行与维护费用，以及按规定提取的修购基金。</w:t>
      </w:r>
    </w:p>
    <w:p>
      <w:pPr>
        <w:ind w:firstLine="640" w:firstLineChars="200"/>
        <w:rPr>
          <w:rFonts w:ascii="仿宋GB2312" w:hAnsi="仿宋" w:eastAsia="仿宋GB2312"/>
          <w:sz w:val="32"/>
          <w:szCs w:val="32"/>
        </w:rPr>
      </w:pPr>
      <w:r>
        <w:rPr>
          <w:rFonts w:hint="eastAsia" w:ascii="仿宋GB2312" w:hAnsi="仿宋" w:eastAsia="仿宋GB2312"/>
          <w:sz w:val="32"/>
          <w:szCs w:val="32"/>
        </w:rPr>
        <w:t>会议费：反映会议中按规定开支的住宿费、伙食费、会议室租金、交通费、文件印刷费、医药费等。</w:t>
      </w:r>
    </w:p>
    <w:p>
      <w:pPr>
        <w:ind w:firstLine="640" w:firstLineChars="200"/>
        <w:rPr>
          <w:rFonts w:ascii="仿宋GB2312" w:hAnsi="仿宋" w:eastAsia="仿宋GB2312"/>
          <w:sz w:val="32"/>
          <w:szCs w:val="32"/>
        </w:rPr>
      </w:pPr>
      <w:r>
        <w:rPr>
          <w:rFonts w:hint="eastAsia" w:ascii="仿宋GB2312" w:hAnsi="仿宋" w:eastAsia="仿宋GB2312"/>
          <w:sz w:val="32"/>
          <w:szCs w:val="32"/>
        </w:rPr>
        <w:t>十四、培训费：反映除因公出国（境）培训费以外的各类培训支出。公务接待费：反映单位按规定开支的各类公务接待（含外宾接待）费用。</w:t>
      </w:r>
    </w:p>
    <w:p>
      <w:pPr>
        <w:ind w:firstLine="640" w:firstLineChars="200"/>
        <w:rPr>
          <w:rFonts w:ascii="仿宋GB2312" w:hAnsi="仿宋" w:eastAsia="仿宋GB2312"/>
          <w:sz w:val="32"/>
          <w:szCs w:val="32"/>
        </w:rPr>
      </w:pPr>
      <w:r>
        <w:rPr>
          <w:rFonts w:hint="eastAsia" w:ascii="仿宋GB2312" w:hAnsi="仿宋" w:eastAsia="仿宋GB2312"/>
          <w:sz w:val="32"/>
          <w:szCs w:val="32"/>
        </w:rPr>
        <w:t>十五、委托业务费：反映因委托外单位办理业务而支付的委托业务费。</w:t>
      </w:r>
    </w:p>
    <w:p>
      <w:pPr>
        <w:ind w:firstLine="640" w:firstLineChars="200"/>
        <w:rPr>
          <w:rFonts w:ascii="仿宋GB2312" w:hAnsi="仿宋" w:eastAsia="仿宋GB2312"/>
          <w:sz w:val="32"/>
          <w:szCs w:val="32"/>
        </w:rPr>
      </w:pPr>
      <w:r>
        <w:rPr>
          <w:rFonts w:hint="eastAsia" w:ascii="仿宋GB2312" w:hAnsi="仿宋" w:eastAsia="仿宋GB2312"/>
          <w:sz w:val="32"/>
          <w:szCs w:val="32"/>
        </w:rPr>
        <w:t>十六、工会经费：反映单位按规定提取的工会经费。</w:t>
      </w:r>
    </w:p>
    <w:p>
      <w:pPr>
        <w:ind w:firstLine="640" w:firstLineChars="200"/>
        <w:rPr>
          <w:rFonts w:ascii="仿宋GB2312" w:hAnsi="仿宋" w:eastAsia="仿宋GB2312"/>
          <w:sz w:val="32"/>
          <w:szCs w:val="32"/>
        </w:rPr>
      </w:pPr>
      <w:r>
        <w:rPr>
          <w:rFonts w:hint="eastAsia" w:ascii="仿宋GB2312" w:hAnsi="仿宋" w:eastAsia="仿宋GB2312"/>
          <w:sz w:val="32"/>
          <w:szCs w:val="32"/>
        </w:rPr>
        <w:t>十七、福利费：反映单位按规定提取的福利费。</w:t>
      </w:r>
    </w:p>
    <w:p>
      <w:pPr>
        <w:ind w:firstLine="640" w:firstLineChars="200"/>
        <w:rPr>
          <w:rFonts w:ascii="仿宋GB2312" w:hAnsi="仿宋" w:eastAsia="仿宋GB2312"/>
          <w:sz w:val="32"/>
          <w:szCs w:val="32"/>
        </w:rPr>
      </w:pPr>
      <w:r>
        <w:rPr>
          <w:rFonts w:hint="eastAsia" w:ascii="仿宋GB2312" w:hAnsi="仿宋" w:eastAsia="仿宋GB2312"/>
          <w:sz w:val="32"/>
          <w:szCs w:val="32"/>
        </w:rPr>
        <w:t>十八、公务用车运行维护费：反映单位按规定保留的公务用车燃料费、维修费、过桥过路费、保险费、安全奖励费用等支出。</w:t>
      </w:r>
    </w:p>
    <w:p>
      <w:pPr>
        <w:ind w:firstLine="640" w:firstLineChars="200"/>
        <w:rPr>
          <w:rFonts w:ascii="仿宋GB2312" w:hAnsi="仿宋" w:eastAsia="仿宋GB2312"/>
          <w:sz w:val="32"/>
          <w:szCs w:val="32"/>
        </w:rPr>
      </w:pPr>
      <w:r>
        <w:rPr>
          <w:rFonts w:hint="eastAsia" w:ascii="仿宋GB2312" w:hAnsi="仿宋" w:eastAsia="仿宋GB2312"/>
          <w:sz w:val="32"/>
          <w:szCs w:val="32"/>
        </w:rPr>
        <w:t>十九、其他交通费用：反映单位除公务用车运行维护费以外的其他交通费用。如公务交通补贴，租车费用、出租车费用，飞机、船舶等的燃料费、维修费、保险费等。</w:t>
      </w:r>
    </w:p>
    <w:p>
      <w:pPr>
        <w:ind w:firstLine="640" w:firstLineChars="200"/>
        <w:rPr>
          <w:rFonts w:ascii="仿宋GB2312" w:hAnsi="仿宋" w:eastAsia="仿宋GB2312"/>
          <w:sz w:val="32"/>
          <w:szCs w:val="32"/>
        </w:rPr>
      </w:pPr>
      <w:r>
        <w:rPr>
          <w:rFonts w:hint="eastAsia" w:ascii="仿宋GB2312" w:hAnsi="仿宋" w:eastAsia="仿宋GB2312"/>
          <w:sz w:val="32"/>
          <w:szCs w:val="32"/>
        </w:rPr>
        <w:t>二十、其他商品和服务支出：反映上述科目未包括的日常公用支出。如行政赔偿费和诉讼费、国内组织的会员费、来访费、广告宣传、其他劳务费及离休人员特需费、公用经费等。</w:t>
      </w:r>
    </w:p>
    <w:p>
      <w:pPr>
        <w:ind w:firstLine="640" w:firstLineChars="200"/>
        <w:rPr>
          <w:rFonts w:ascii="仿宋GB2312" w:hAnsi="仿宋" w:eastAsia="仿宋GB2312"/>
          <w:sz w:val="32"/>
          <w:szCs w:val="32"/>
        </w:rPr>
      </w:pPr>
      <w:r>
        <w:rPr>
          <w:rFonts w:hint="eastAsia" w:ascii="仿宋GB2312" w:hAnsi="仿宋" w:eastAsia="仿宋GB2312"/>
          <w:sz w:val="32"/>
          <w:szCs w:val="32"/>
        </w:rPr>
        <w:t>二十一、对个人和家庭的补助：反映政府用于对个人和家庭的补助支出。</w:t>
      </w:r>
    </w:p>
    <w:p>
      <w:pPr>
        <w:ind w:firstLine="640" w:firstLineChars="200"/>
        <w:rPr>
          <w:rFonts w:ascii="仿宋GB2312" w:hAnsi="仿宋" w:eastAsia="仿宋GB2312"/>
          <w:sz w:val="32"/>
          <w:szCs w:val="32"/>
        </w:rPr>
      </w:pPr>
      <w:r>
        <w:rPr>
          <w:rFonts w:hint="eastAsia" w:ascii="仿宋GB2312" w:hAnsi="仿宋" w:eastAsia="仿宋GB2312"/>
          <w:sz w:val="32"/>
          <w:szCs w:val="32"/>
        </w:rPr>
        <w:t>二十二、抚恤金：反映按规定开支的烈士遗属、牺牲病故人员遗属的一次性和定期抚恤金，伤残人员的抚恤金，离退休人员等其他人员的各项抚恤金。</w:t>
      </w:r>
    </w:p>
    <w:p>
      <w:pPr>
        <w:ind w:firstLine="480" w:firstLineChars="150"/>
        <w:rPr>
          <w:rFonts w:ascii="仿宋GB2312" w:hAnsi="仿宋" w:eastAsia="仿宋GB2312"/>
          <w:sz w:val="32"/>
          <w:szCs w:val="32"/>
        </w:rPr>
      </w:pPr>
      <w:r>
        <w:rPr>
          <w:rFonts w:hint="eastAsia" w:ascii="仿宋GB2312" w:hAnsi="仿宋" w:eastAsia="仿宋GB2312"/>
          <w:sz w:val="32"/>
          <w:szCs w:val="32"/>
        </w:rPr>
        <w:t>二十三、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w:t>
      </w:r>
    </w:p>
    <w:p>
      <w:pPr>
        <w:ind w:firstLine="640" w:firstLineChars="200"/>
        <w:rPr>
          <w:rFonts w:ascii="仿宋GB2312" w:hAnsi="仿宋" w:eastAsia="仿宋GB2312"/>
          <w:sz w:val="32"/>
          <w:szCs w:val="32"/>
        </w:rPr>
      </w:pPr>
      <w:r>
        <w:rPr>
          <w:rFonts w:hint="eastAsia" w:ascii="仿宋GB2312" w:hAnsi="仿宋" w:eastAsia="仿宋GB2312"/>
          <w:sz w:val="32"/>
          <w:szCs w:val="32"/>
        </w:rPr>
        <w:t>二十四、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w:t>
      </w:r>
    </w:p>
    <w:p>
      <w:pPr>
        <w:rPr>
          <w:rFonts w:ascii="仿宋GB2312" w:hAnsi="仿宋" w:eastAsia="仿宋GB2312"/>
          <w:sz w:val="32"/>
          <w:szCs w:val="32"/>
        </w:rPr>
      </w:pPr>
    </w:p>
    <w:p>
      <w:pPr>
        <w:rPr>
          <w:rFonts w:ascii="仿宋GB2312" w:hAnsi="仿宋" w:eastAsia="仿宋GB2312"/>
          <w:sz w:val="32"/>
          <w:szCs w:val="32"/>
        </w:rPr>
      </w:pPr>
    </w:p>
    <w:p>
      <w:pPr>
        <w:rPr>
          <w:rFonts w:ascii="仿宋GB2312" w:hAnsi="仿宋" w:eastAsia="仿宋GB2312"/>
          <w:sz w:val="32"/>
          <w:szCs w:val="32"/>
        </w:rPr>
      </w:pPr>
    </w:p>
    <w:p>
      <w:pPr>
        <w:rPr>
          <w:rFonts w:ascii="仿宋GB2312" w:hAnsi="仿宋" w:eastAsia="仿宋GB2312"/>
          <w:sz w:val="32"/>
          <w:szCs w:val="32"/>
        </w:rPr>
      </w:pPr>
      <w:r>
        <w:rPr>
          <w:rFonts w:hint="eastAsia" w:ascii="仿宋GB2312" w:hAnsi="仿宋" w:eastAsia="仿宋GB2312"/>
          <w:sz w:val="32"/>
          <w:szCs w:val="32"/>
        </w:rPr>
        <w:t xml:space="preserve">                                2019年9月16日</w:t>
      </w:r>
    </w:p>
    <w:sectPr>
      <w:pgSz w:w="11906" w:h="16838"/>
      <w:pgMar w:top="1361" w:right="1588" w:bottom="136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仿宋">
    <w:altName w:val="微软雅黑"/>
    <w:panose1 w:val="02010609060101010101"/>
    <w:charset w:val="86"/>
    <w:family w:val="modern"/>
    <w:pitch w:val="default"/>
    <w:sig w:usb0="00000000" w:usb1="00000000" w:usb2="00000016" w:usb3="00000000" w:csb0="00040001" w:csb1="00000000"/>
  </w:font>
  <w:font w:name="仿宋GB2312">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71EF"/>
    <w:rsid w:val="000302C2"/>
    <w:rsid w:val="000936F3"/>
    <w:rsid w:val="000B7B59"/>
    <w:rsid w:val="000C73AC"/>
    <w:rsid w:val="000D5373"/>
    <w:rsid w:val="00104534"/>
    <w:rsid w:val="001105C8"/>
    <w:rsid w:val="00145DF4"/>
    <w:rsid w:val="001827F2"/>
    <w:rsid w:val="001A619D"/>
    <w:rsid w:val="001C7E4B"/>
    <w:rsid w:val="002B3D53"/>
    <w:rsid w:val="002D21B6"/>
    <w:rsid w:val="002E677E"/>
    <w:rsid w:val="003048C7"/>
    <w:rsid w:val="00322436"/>
    <w:rsid w:val="00346D11"/>
    <w:rsid w:val="003559C2"/>
    <w:rsid w:val="00360061"/>
    <w:rsid w:val="003778A3"/>
    <w:rsid w:val="003C5870"/>
    <w:rsid w:val="003D06D7"/>
    <w:rsid w:val="003E21FF"/>
    <w:rsid w:val="003F69B7"/>
    <w:rsid w:val="00411B19"/>
    <w:rsid w:val="00471256"/>
    <w:rsid w:val="00495CCB"/>
    <w:rsid w:val="004B3766"/>
    <w:rsid w:val="004B3F41"/>
    <w:rsid w:val="004C7AD7"/>
    <w:rsid w:val="004F18C2"/>
    <w:rsid w:val="00567D09"/>
    <w:rsid w:val="00582654"/>
    <w:rsid w:val="00584907"/>
    <w:rsid w:val="0060381B"/>
    <w:rsid w:val="00617748"/>
    <w:rsid w:val="006B5C56"/>
    <w:rsid w:val="006F124A"/>
    <w:rsid w:val="007533F1"/>
    <w:rsid w:val="00755BBF"/>
    <w:rsid w:val="0076720A"/>
    <w:rsid w:val="007731B4"/>
    <w:rsid w:val="007F71EF"/>
    <w:rsid w:val="0080268C"/>
    <w:rsid w:val="00847781"/>
    <w:rsid w:val="00882CD1"/>
    <w:rsid w:val="008C3F24"/>
    <w:rsid w:val="009100FD"/>
    <w:rsid w:val="0091098C"/>
    <w:rsid w:val="00914BA7"/>
    <w:rsid w:val="009524D3"/>
    <w:rsid w:val="009A669B"/>
    <w:rsid w:val="009B48E2"/>
    <w:rsid w:val="009B594A"/>
    <w:rsid w:val="009C167C"/>
    <w:rsid w:val="009F5517"/>
    <w:rsid w:val="00A20746"/>
    <w:rsid w:val="00A26378"/>
    <w:rsid w:val="00B0733A"/>
    <w:rsid w:val="00B126D2"/>
    <w:rsid w:val="00B8016C"/>
    <w:rsid w:val="00BB0DBB"/>
    <w:rsid w:val="00BE0034"/>
    <w:rsid w:val="00BE29F8"/>
    <w:rsid w:val="00C06720"/>
    <w:rsid w:val="00C155E2"/>
    <w:rsid w:val="00C215B5"/>
    <w:rsid w:val="00C62B6E"/>
    <w:rsid w:val="00CD2706"/>
    <w:rsid w:val="00CF3550"/>
    <w:rsid w:val="00D024BD"/>
    <w:rsid w:val="00D23EB8"/>
    <w:rsid w:val="00D241BC"/>
    <w:rsid w:val="00D26FD3"/>
    <w:rsid w:val="00D37AB9"/>
    <w:rsid w:val="00DA01F6"/>
    <w:rsid w:val="00DD11B8"/>
    <w:rsid w:val="00DD44F9"/>
    <w:rsid w:val="00DD5CCA"/>
    <w:rsid w:val="00E0705D"/>
    <w:rsid w:val="00E64E1F"/>
    <w:rsid w:val="00EC2478"/>
    <w:rsid w:val="00EF783A"/>
    <w:rsid w:val="00F42BA5"/>
    <w:rsid w:val="00FD07E0"/>
    <w:rsid w:val="00FE3829"/>
    <w:rsid w:val="032E399C"/>
    <w:rsid w:val="050C25D1"/>
    <w:rsid w:val="2EF3289E"/>
    <w:rsid w:val="318D2F36"/>
    <w:rsid w:val="3B5D0C11"/>
    <w:rsid w:val="570A057B"/>
    <w:rsid w:val="59966142"/>
    <w:rsid w:val="65654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1320</Words>
  <Characters>7529</Characters>
  <Lines>62</Lines>
  <Paragraphs>17</Paragraphs>
  <TotalTime>6</TotalTime>
  <ScaleCrop>false</ScaleCrop>
  <LinksUpToDate>false</LinksUpToDate>
  <CharactersWithSpaces>8832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2020-01-17T03:40:00Z</dcterms:created>
  <dc:creator>Windows 用户</dc:creator>
  <cp:lastModifiedBy>Administrator</cp:lastModifiedBy>
  <dcterms:modified xsi:type="dcterms:W3CDTF">2020-01-21T15:51:53Z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