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仿宋" w:hAnsi="仿宋" w:eastAsia="仿宋"/>
          <w:sz w:val="28"/>
          <w:szCs w:val="28"/>
        </w:rPr>
      </w:pPr>
      <w:r>
        <w:rPr>
          <w:rFonts w:ascii="仿宋" w:hAnsi="仿宋" w:eastAsia="仿宋"/>
          <w:sz w:val="28"/>
          <w:szCs w:val="28"/>
        </w:rPr>
        <w:t xml:space="preserve"> </w:t>
      </w:r>
    </w:p>
    <w:p>
      <w:pPr>
        <w:spacing w:line="440" w:lineRule="exact"/>
        <w:jc w:val="center"/>
        <w:rPr>
          <w:rFonts w:hint="eastAsia" w:ascii="黑体" w:hAnsi="黑体" w:eastAsia="黑体"/>
          <w:sz w:val="28"/>
          <w:szCs w:val="28"/>
        </w:rPr>
      </w:pPr>
      <w:r>
        <w:rPr>
          <w:rFonts w:hint="eastAsia" w:ascii="黑体" w:hAnsi="黑体" w:eastAsia="黑体"/>
          <w:sz w:val="28"/>
          <w:szCs w:val="28"/>
        </w:rPr>
        <w:t xml:space="preserve">目  </w:t>
      </w:r>
      <w:r>
        <w:rPr>
          <w:rFonts w:hint="eastAsia" w:ascii="黑体" w:hAnsi="黑体" w:eastAsia="黑体"/>
          <w:sz w:val="28"/>
          <w:szCs w:val="28"/>
          <w:lang w:val="en-US" w:eastAsia="zh-CN"/>
        </w:rPr>
        <w:t xml:space="preserve">  </w:t>
      </w:r>
      <w:r>
        <w:rPr>
          <w:rFonts w:hint="eastAsia" w:ascii="黑体" w:hAnsi="黑体" w:eastAsia="黑体"/>
          <w:sz w:val="28"/>
          <w:szCs w:val="28"/>
        </w:rPr>
        <w:t>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ascii="仿宋" w:hAnsi="仿宋" w:eastAsia="仿宋"/>
          <w:b/>
          <w:bCs/>
          <w:sz w:val="28"/>
          <w:szCs w:val="28"/>
        </w:rPr>
      </w:pPr>
      <w:r>
        <w:rPr>
          <w:rFonts w:hint="eastAsia" w:ascii="仿宋" w:hAnsi="仿宋" w:eastAsia="仿宋"/>
          <w:b/>
          <w:bCs/>
          <w:sz w:val="28"/>
          <w:szCs w:val="28"/>
        </w:rPr>
        <w:t>第一部分</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益阳市赫山区农业农村局(汇总）</w:t>
      </w:r>
      <w:r>
        <w:rPr>
          <w:rFonts w:hint="eastAsia" w:ascii="仿宋" w:hAnsi="仿宋" w:eastAsia="仿宋"/>
          <w:b/>
          <w:bCs/>
          <w:sz w:val="28"/>
          <w:szCs w:val="28"/>
          <w:lang w:val="en-US" w:eastAsia="zh-CN"/>
        </w:rPr>
        <w:t>2020年</w:t>
      </w:r>
      <w:r>
        <w:rPr>
          <w:rFonts w:hint="eastAsia" w:ascii="仿宋" w:hAnsi="仿宋" w:eastAsia="仿宋"/>
          <w:b/>
          <w:bCs/>
          <w:sz w:val="28"/>
          <w:szCs w:val="28"/>
        </w:rPr>
        <w:t>预算</w:t>
      </w:r>
      <w:r>
        <w:rPr>
          <w:rFonts w:hint="eastAsia" w:ascii="仿宋" w:hAnsi="仿宋" w:eastAsia="仿宋"/>
          <w:b/>
          <w:bCs/>
          <w:sz w:val="28"/>
          <w:szCs w:val="28"/>
          <w:lang w:val="en-US" w:eastAsia="zh-CN"/>
        </w:rPr>
        <w:t>公开</w:t>
      </w:r>
      <w:r>
        <w:rPr>
          <w:rFonts w:hint="eastAsia" w:ascii="仿宋" w:hAnsi="仿宋" w:eastAsia="仿宋"/>
          <w:b/>
          <w:bCs/>
          <w:sz w:val="28"/>
          <w:szCs w:val="28"/>
        </w:rPr>
        <w:t>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b w:val="0"/>
          <w:bCs w:val="0"/>
          <w:sz w:val="28"/>
          <w:szCs w:val="28"/>
        </w:rPr>
        <w:t>一、部门</w:t>
      </w:r>
      <w:r>
        <w:rPr>
          <w:rFonts w:hint="eastAsia" w:ascii="仿宋" w:hAnsi="仿宋" w:eastAsia="仿宋"/>
          <w:b w:val="0"/>
          <w:bCs w:val="0"/>
          <w:sz w:val="28"/>
          <w:szCs w:val="28"/>
          <w:lang w:val="en-US" w:eastAsia="zh-CN"/>
        </w:rPr>
        <w:t>主要</w:t>
      </w:r>
      <w:r>
        <w:rPr>
          <w:rFonts w:hint="eastAsia" w:ascii="仿宋" w:hAnsi="仿宋" w:eastAsia="仿宋"/>
          <w:sz w:val="28"/>
          <w:szCs w:val="28"/>
        </w:rPr>
        <w:t>职能职责</w:t>
      </w:r>
      <w:r>
        <w:rPr>
          <w:rFonts w:hint="eastAsia" w:ascii="仿宋" w:hAnsi="仿宋" w:eastAsia="仿宋"/>
          <w:sz w:val="28"/>
          <w:szCs w:val="28"/>
          <w:lang w:val="en-US" w:eastAsia="zh-CN"/>
        </w:rPr>
        <w:t>及</w:t>
      </w:r>
      <w:r>
        <w:rPr>
          <w:rFonts w:hint="eastAsia" w:ascii="仿宋" w:hAnsi="仿宋" w:eastAsia="仿宋"/>
          <w:sz w:val="28"/>
          <w:szCs w:val="28"/>
        </w:rPr>
        <w:t>机构设置</w:t>
      </w:r>
      <w:r>
        <w:rPr>
          <w:rFonts w:hint="eastAsia" w:ascii="仿宋" w:hAnsi="仿宋" w:eastAsia="仿宋"/>
          <w:sz w:val="28"/>
          <w:szCs w:val="28"/>
          <w:lang w:val="en-US" w:eastAsia="zh-CN"/>
        </w:rPr>
        <w:t>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rPr>
        <w:t>二、</w:t>
      </w:r>
      <w:r>
        <w:rPr>
          <w:rFonts w:hint="eastAsia" w:ascii="仿宋" w:hAnsi="仿宋" w:eastAsia="仿宋"/>
          <w:sz w:val="28"/>
          <w:szCs w:val="28"/>
          <w:lang w:val="en-US" w:eastAsia="zh-CN"/>
        </w:rPr>
        <w:t>包括本</w:t>
      </w:r>
      <w:r>
        <w:rPr>
          <w:rFonts w:hint="eastAsia" w:ascii="仿宋" w:hAnsi="仿宋" w:eastAsia="仿宋"/>
          <w:sz w:val="28"/>
          <w:szCs w:val="28"/>
        </w:rPr>
        <w:t>部门预算</w:t>
      </w:r>
      <w:r>
        <w:rPr>
          <w:rFonts w:hint="eastAsia" w:ascii="仿宋" w:hAnsi="仿宋" w:eastAsia="仿宋"/>
          <w:sz w:val="28"/>
          <w:szCs w:val="28"/>
          <w:lang w:val="en-US" w:eastAsia="zh-CN"/>
        </w:rPr>
        <w:t>和所属</w:t>
      </w:r>
      <w:r>
        <w:rPr>
          <w:rFonts w:hint="eastAsia" w:ascii="仿宋" w:hAnsi="仿宋" w:eastAsia="仿宋"/>
          <w:sz w:val="28"/>
          <w:szCs w:val="28"/>
        </w:rPr>
        <w:t>单位</w:t>
      </w:r>
      <w:r>
        <w:rPr>
          <w:rFonts w:hint="eastAsia" w:ascii="仿宋" w:hAnsi="仿宋" w:eastAsia="仿宋"/>
          <w:sz w:val="28"/>
          <w:szCs w:val="28"/>
          <w:lang w:val="en-US" w:eastAsia="zh-CN"/>
        </w:rPr>
        <w:t>预算在内的汇总预算情况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rPr>
        <w:t>三、</w:t>
      </w:r>
      <w:r>
        <w:rPr>
          <w:rFonts w:hint="eastAsia" w:ascii="仿宋" w:hAnsi="仿宋" w:eastAsia="仿宋"/>
          <w:sz w:val="28"/>
          <w:szCs w:val="28"/>
          <w:lang w:val="en-US" w:eastAsia="zh-CN"/>
        </w:rPr>
        <w:t>预算收支增减变化情</w:t>
      </w:r>
      <w:r>
        <w:rPr>
          <w:rFonts w:hint="eastAsia" w:ascii="仿宋" w:hAnsi="仿宋" w:eastAsia="仿宋"/>
          <w:sz w:val="28"/>
          <w:szCs w:val="28"/>
        </w:rPr>
        <w:t>况</w:t>
      </w:r>
      <w:r>
        <w:rPr>
          <w:rFonts w:hint="eastAsia" w:ascii="仿宋" w:hAnsi="仿宋" w:eastAsia="仿宋"/>
          <w:sz w:val="28"/>
          <w:szCs w:val="28"/>
          <w:lang w:val="en-US" w:eastAsia="zh-CN"/>
        </w:rPr>
        <w:t>说明</w:t>
      </w:r>
    </w:p>
    <w:p>
      <w:pPr>
        <w:keepNext w:val="0"/>
        <w:keepLines w:val="0"/>
        <w:pageBreakBefore w:val="0"/>
        <w:widowControl w:val="0"/>
        <w:tabs>
          <w:tab w:val="center" w:pos="4422"/>
        </w:tabs>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rPr>
        <w:t>四、</w:t>
      </w:r>
      <w:r>
        <w:rPr>
          <w:rFonts w:hint="eastAsia" w:ascii="仿宋" w:hAnsi="仿宋" w:eastAsia="仿宋"/>
          <w:sz w:val="28"/>
          <w:szCs w:val="28"/>
          <w:lang w:val="en-US" w:eastAsia="zh-CN"/>
        </w:rPr>
        <w:t>机关运行经费和“三公”经费安排情况说明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五、</w:t>
      </w:r>
      <w:r>
        <w:rPr>
          <w:rFonts w:hint="eastAsia" w:ascii="仿宋" w:hAnsi="仿宋" w:eastAsia="仿宋"/>
          <w:sz w:val="28"/>
          <w:szCs w:val="28"/>
          <w:lang w:val="en-US" w:eastAsia="zh-CN"/>
        </w:rPr>
        <w:t>政府采购安排情况说</w:t>
      </w:r>
      <w:r>
        <w:rPr>
          <w:rFonts w:hint="eastAsia" w:ascii="仿宋" w:hAnsi="仿宋" w:eastAsia="仿宋"/>
          <w:sz w:val="28"/>
          <w:szCs w:val="28"/>
        </w:rPr>
        <w:t>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rPr>
        <w:t>六、名词解释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七、国有资产占用情况说明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八、重点项目预算的绩效目标等预算绩效情况说明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ascii="仿宋" w:hAnsi="仿宋" w:eastAsia="仿宋"/>
          <w:b/>
          <w:bCs/>
          <w:sz w:val="28"/>
          <w:szCs w:val="28"/>
        </w:rPr>
      </w:pPr>
      <w:r>
        <w:rPr>
          <w:rFonts w:hint="eastAsia" w:ascii="仿宋" w:hAnsi="仿宋" w:eastAsia="仿宋"/>
          <w:b/>
          <w:bCs/>
          <w:sz w:val="28"/>
          <w:szCs w:val="28"/>
        </w:rPr>
        <w:t>第二部分</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益阳市赫山区农业农村局(汇总）</w:t>
      </w:r>
      <w:r>
        <w:rPr>
          <w:rFonts w:hint="eastAsia" w:ascii="仿宋" w:hAnsi="仿宋" w:eastAsia="仿宋"/>
          <w:b/>
          <w:bCs/>
          <w:sz w:val="28"/>
          <w:szCs w:val="28"/>
        </w:rPr>
        <w:t>2020年</w:t>
      </w:r>
      <w:r>
        <w:rPr>
          <w:rFonts w:hint="eastAsia" w:ascii="仿宋" w:hAnsi="仿宋" w:eastAsia="仿宋"/>
          <w:b/>
          <w:bCs/>
          <w:sz w:val="28"/>
          <w:szCs w:val="28"/>
          <w:lang w:val="en-US" w:eastAsia="zh-CN"/>
        </w:rPr>
        <w:t>度</w:t>
      </w:r>
      <w:r>
        <w:rPr>
          <w:rFonts w:hint="eastAsia" w:ascii="仿宋" w:hAnsi="仿宋" w:eastAsia="仿宋"/>
          <w:b/>
          <w:bCs/>
          <w:sz w:val="28"/>
          <w:szCs w:val="28"/>
        </w:rPr>
        <w:t>部门预算表</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lang w:val="en-US" w:eastAsia="zh-CN"/>
        </w:rPr>
        <w:t xml:space="preserve">   一</w:t>
      </w:r>
      <w:r>
        <w:rPr>
          <w:rFonts w:hint="eastAsia" w:ascii="仿宋" w:hAnsi="仿宋" w:eastAsia="仿宋"/>
          <w:sz w:val="28"/>
          <w:szCs w:val="28"/>
        </w:rPr>
        <w:t>、部门</w:t>
      </w:r>
      <w:r>
        <w:rPr>
          <w:rFonts w:hint="eastAsia" w:ascii="仿宋" w:hAnsi="仿宋" w:eastAsia="仿宋"/>
          <w:sz w:val="28"/>
          <w:szCs w:val="28"/>
          <w:lang w:val="en-US" w:eastAsia="zh-CN"/>
        </w:rPr>
        <w:t>2020年</w:t>
      </w:r>
      <w:r>
        <w:rPr>
          <w:rFonts w:hint="eastAsia" w:ascii="仿宋" w:hAnsi="仿宋" w:eastAsia="仿宋"/>
          <w:sz w:val="28"/>
          <w:szCs w:val="28"/>
        </w:rPr>
        <w:t>收支</w:t>
      </w:r>
      <w:r>
        <w:rPr>
          <w:rFonts w:hint="eastAsia" w:ascii="仿宋" w:hAnsi="仿宋" w:eastAsia="仿宋"/>
          <w:sz w:val="28"/>
          <w:szCs w:val="28"/>
          <w:lang w:val="en-US" w:eastAsia="zh-CN"/>
        </w:rPr>
        <w:t>预算</w:t>
      </w:r>
      <w:r>
        <w:rPr>
          <w:rFonts w:hint="eastAsia" w:ascii="仿宋" w:hAnsi="仿宋" w:eastAsia="仿宋"/>
          <w:sz w:val="28"/>
          <w:szCs w:val="28"/>
        </w:rPr>
        <w:t>总表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二</w:t>
      </w:r>
      <w:r>
        <w:rPr>
          <w:rFonts w:hint="eastAsia" w:ascii="仿宋" w:hAnsi="仿宋" w:eastAsia="仿宋"/>
          <w:sz w:val="28"/>
          <w:szCs w:val="28"/>
        </w:rPr>
        <w:t>、部门</w:t>
      </w:r>
      <w:r>
        <w:rPr>
          <w:rFonts w:hint="eastAsia" w:ascii="仿宋" w:hAnsi="仿宋" w:eastAsia="仿宋"/>
          <w:sz w:val="28"/>
          <w:szCs w:val="28"/>
          <w:lang w:val="en-US" w:eastAsia="zh-CN"/>
        </w:rPr>
        <w:t>2020年财政拨款总</w:t>
      </w:r>
      <w:r>
        <w:rPr>
          <w:rFonts w:hint="eastAsia" w:ascii="仿宋" w:hAnsi="仿宋" w:eastAsia="仿宋"/>
          <w:sz w:val="28"/>
          <w:szCs w:val="28"/>
        </w:rPr>
        <w:t>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三</w:t>
      </w:r>
      <w:r>
        <w:rPr>
          <w:rFonts w:hint="eastAsia" w:ascii="仿宋" w:hAnsi="仿宋" w:eastAsia="仿宋"/>
          <w:sz w:val="28"/>
          <w:szCs w:val="28"/>
        </w:rPr>
        <w:t>、部门</w:t>
      </w:r>
      <w:r>
        <w:rPr>
          <w:rFonts w:hint="eastAsia" w:ascii="仿宋" w:hAnsi="仿宋" w:eastAsia="仿宋"/>
          <w:sz w:val="28"/>
          <w:szCs w:val="28"/>
          <w:lang w:val="en-US" w:eastAsia="zh-CN"/>
        </w:rPr>
        <w:t>2020年收入</w:t>
      </w:r>
      <w:r>
        <w:rPr>
          <w:rFonts w:hint="eastAsia" w:ascii="仿宋" w:hAnsi="仿宋" w:eastAsia="仿宋"/>
          <w:sz w:val="28"/>
          <w:szCs w:val="28"/>
        </w:rPr>
        <w:t>总表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四</w:t>
      </w:r>
      <w:r>
        <w:rPr>
          <w:rFonts w:hint="eastAsia" w:ascii="仿宋" w:hAnsi="仿宋" w:eastAsia="仿宋"/>
          <w:sz w:val="28"/>
          <w:szCs w:val="28"/>
        </w:rPr>
        <w:t>、</w:t>
      </w:r>
      <w:r>
        <w:rPr>
          <w:rFonts w:hint="eastAsia" w:ascii="仿宋" w:hAnsi="仿宋" w:eastAsia="仿宋"/>
          <w:sz w:val="28"/>
          <w:szCs w:val="28"/>
          <w:lang w:val="en-US" w:eastAsia="zh-CN"/>
        </w:rPr>
        <w:t>部门2020年支出总表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五、部门2020年一般公共预算支出表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六</w:t>
      </w:r>
      <w:r>
        <w:rPr>
          <w:rFonts w:hint="eastAsia" w:ascii="仿宋" w:hAnsi="仿宋" w:eastAsia="仿宋"/>
          <w:sz w:val="28"/>
          <w:szCs w:val="28"/>
        </w:rPr>
        <w:t>、</w:t>
      </w:r>
      <w:r>
        <w:rPr>
          <w:rFonts w:hint="eastAsia" w:ascii="仿宋" w:hAnsi="仿宋" w:eastAsia="仿宋"/>
          <w:sz w:val="28"/>
          <w:szCs w:val="28"/>
          <w:lang w:val="en-US" w:eastAsia="zh-CN"/>
        </w:rPr>
        <w:t>部门2020年</w:t>
      </w:r>
      <w:r>
        <w:rPr>
          <w:rFonts w:hint="eastAsia" w:ascii="仿宋" w:hAnsi="仿宋" w:eastAsia="仿宋"/>
          <w:sz w:val="28"/>
          <w:szCs w:val="28"/>
        </w:rPr>
        <w:t>一般公共预算基本支出情况表(纵向)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七</w:t>
      </w:r>
      <w:r>
        <w:rPr>
          <w:rFonts w:hint="eastAsia" w:ascii="仿宋" w:hAnsi="仿宋" w:eastAsia="仿宋"/>
          <w:sz w:val="28"/>
          <w:szCs w:val="28"/>
        </w:rPr>
        <w:t>、</w:t>
      </w:r>
      <w:r>
        <w:rPr>
          <w:rFonts w:hint="eastAsia" w:ascii="仿宋" w:hAnsi="仿宋" w:eastAsia="仿宋"/>
          <w:sz w:val="28"/>
          <w:szCs w:val="28"/>
          <w:lang w:val="en-US" w:eastAsia="zh-CN"/>
        </w:rPr>
        <w:t>部门2020年</w:t>
      </w:r>
      <w:r>
        <w:rPr>
          <w:rFonts w:hint="eastAsia" w:ascii="仿宋" w:hAnsi="仿宋" w:eastAsia="仿宋"/>
          <w:sz w:val="28"/>
          <w:szCs w:val="28"/>
        </w:rPr>
        <w:t>一般公共预算基本支出情况表</w:t>
      </w:r>
      <w:r>
        <w:rPr>
          <w:rFonts w:hint="eastAsia" w:ascii="仿宋" w:hAnsi="仿宋" w:eastAsia="仿宋"/>
          <w:sz w:val="28"/>
          <w:szCs w:val="28"/>
          <w:lang w:val="en-US" w:eastAsia="zh-CN"/>
        </w:rPr>
        <w:t>(</w:t>
      </w:r>
      <w:r>
        <w:rPr>
          <w:rFonts w:hint="eastAsia" w:ascii="仿宋" w:hAnsi="仿宋" w:eastAsia="仿宋"/>
          <w:sz w:val="28"/>
          <w:szCs w:val="28"/>
        </w:rPr>
        <w:t>横向）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八、部门2020年</w:t>
      </w:r>
      <w:r>
        <w:rPr>
          <w:rFonts w:hint="eastAsia" w:ascii="仿宋" w:hAnsi="仿宋" w:eastAsia="仿宋"/>
          <w:sz w:val="28"/>
          <w:szCs w:val="28"/>
        </w:rPr>
        <w:t>政府性基金预算支出情况表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九</w:t>
      </w:r>
      <w:r>
        <w:rPr>
          <w:rFonts w:hint="eastAsia" w:ascii="仿宋" w:hAnsi="仿宋" w:eastAsia="仿宋"/>
          <w:sz w:val="28"/>
          <w:szCs w:val="28"/>
        </w:rPr>
        <w:t>、</w:t>
      </w:r>
      <w:r>
        <w:rPr>
          <w:rFonts w:hint="eastAsia" w:ascii="仿宋" w:hAnsi="仿宋" w:eastAsia="仿宋"/>
          <w:sz w:val="28"/>
          <w:szCs w:val="28"/>
          <w:lang w:val="en-US" w:eastAsia="zh-CN"/>
        </w:rPr>
        <w:t>部门2020年</w:t>
      </w:r>
      <w:r>
        <w:rPr>
          <w:rFonts w:hint="eastAsia" w:ascii="仿宋" w:hAnsi="仿宋" w:eastAsia="仿宋"/>
          <w:sz w:val="28"/>
          <w:szCs w:val="28"/>
        </w:rPr>
        <w:t>一般公共预算“三公”经费支出表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十</w:t>
      </w:r>
      <w:r>
        <w:rPr>
          <w:rFonts w:hint="eastAsia" w:ascii="仿宋" w:hAnsi="仿宋" w:eastAsia="仿宋"/>
          <w:sz w:val="28"/>
          <w:szCs w:val="28"/>
        </w:rPr>
        <w:t>、</w:t>
      </w:r>
      <w:r>
        <w:rPr>
          <w:rFonts w:hint="eastAsia" w:ascii="仿宋" w:hAnsi="仿宋" w:eastAsia="仿宋"/>
          <w:sz w:val="28"/>
          <w:szCs w:val="28"/>
          <w:lang w:val="en-US" w:eastAsia="zh-CN"/>
        </w:rPr>
        <w:t>2020年</w:t>
      </w:r>
      <w:r>
        <w:rPr>
          <w:rFonts w:hint="eastAsia" w:ascii="仿宋" w:hAnsi="仿宋" w:eastAsia="仿宋"/>
          <w:sz w:val="28"/>
          <w:szCs w:val="28"/>
        </w:rPr>
        <w:t>政府采购预算表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p>
    <w:p>
      <w:pPr>
        <w:spacing w:line="480" w:lineRule="exact"/>
        <w:rPr>
          <w:rFonts w:ascii="仿宋" w:hAnsi="仿宋" w:eastAsia="仿宋"/>
          <w:sz w:val="28"/>
          <w:szCs w:val="28"/>
        </w:rPr>
      </w:pPr>
      <w:r>
        <w:rPr>
          <w:rFonts w:ascii="仿宋" w:hAnsi="仿宋" w:eastAsia="仿宋"/>
          <w:sz w:val="28"/>
          <w:szCs w:val="28"/>
        </w:rPr>
        <w:t xml:space="preserve">      </w:t>
      </w:r>
    </w:p>
    <w:p>
      <w:pPr>
        <w:spacing w:line="480" w:lineRule="exact"/>
        <w:jc w:val="center"/>
        <w:rPr>
          <w:rFonts w:hint="eastAsia" w:ascii="方正小标宋简体" w:hAnsi="仿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益阳市赫山区农业农村局(汇总）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2020年部门预算公开</w:t>
      </w:r>
    </w:p>
    <w:p>
      <w:pPr>
        <w:spacing w:line="480" w:lineRule="exact"/>
        <w:rPr>
          <w:rFonts w:ascii="仿宋" w:hAnsi="仿宋" w:eastAsia="仿宋"/>
          <w:sz w:val="28"/>
          <w:szCs w:val="28"/>
        </w:rPr>
      </w:pP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第一部分：</w:t>
      </w:r>
      <w:r>
        <w:rPr>
          <w:rFonts w:hint="eastAsia" w:ascii="仿宋" w:hAnsi="仿宋" w:eastAsia="仿宋" w:cs="仿宋"/>
          <w:b/>
          <w:bCs/>
          <w:sz w:val="28"/>
          <w:szCs w:val="28"/>
          <w:lang w:eastAsia="zh-CN"/>
        </w:rPr>
        <w:t>益阳市赫山区农业农村局(汇总）</w:t>
      </w:r>
      <w:r>
        <w:rPr>
          <w:rFonts w:hint="eastAsia" w:ascii="仿宋" w:hAnsi="仿宋" w:eastAsia="仿宋" w:cs="仿宋"/>
          <w:b/>
          <w:bCs/>
          <w:sz w:val="28"/>
          <w:szCs w:val="28"/>
        </w:rPr>
        <w:t>2020年部门预算说明</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一、部门基本情况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1、职能职责</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(1)负责全区农业、农村工作的协调和综合工作，组织研究全区农业、农村发展和改革中的问题，提出农业、农村发展和改革的政策建议，指导农村发展和改革工作。</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(2)会同有关部门研究提出城乡经济社会发展一体化体制机制改革的建议，指导协调区域经济发展和新农村建设，研究提出区域经济发展和新农村建设的政策与规模建设，参与农村小城镇规模和建设的有关工作，参与农村社会事业发展工作。</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(3)贯彻执行国家、省、市种植业、畜牧业、渔业、农业机械化、农产品加工业等农业各产业发展的方针政策，拟订全区农业发展政策和规划并指导实施，参与涉农的财税、价格、金融保险、进出口等政策制定。指导全区农业行政执法工作，推进农业依法行政。</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(4)组织拟订促进农业产业化、农产品加工业发展的政策和规划并组织实施，提出农业产业保护政策建议，指导农产品加工业结构调整、技术创新和服务体系建设。</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(5)指导粮食等主要农产品生产，组织落实促进粮食等主要农产品生产发展的相关政策措施，引导农业产业结构调整和产品品质改善。</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(6)承担提升农产品质量安全水平的责任，依法开展农产品质量安全风险评估，负责农产品质量安全监测，发布有关农产品质量安全状况信息等。</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(7)承担农业防灾减灾的责任，监测、发布农业灾情，组织种子、肥料等救灾物资储备和调拨，提出生产救灾资金安排建议，指导紧急救灾和灾后生产恢复。</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(8)负责农业信息体系建设，指导农业信息服务。</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(9)制定农业科研、农技推广的规划和计划并指导实施，会同有关部门组织全区农业科技创新体系和农业产业技术体系建设，实施科教兴农战略；组织实施农业领域的高新技术和应用技术研究、农业科技成果转化和技术推广；负责农业科技成果管理，指导农技推广体系改革与建设。</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(10)指导新型职业农民培训工作，会同有关部门依法实施农业农村人才专业技术资格和从业资格管理。 </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(11)制定并实施农业生态建设规划，指导农村可再生能源与资源的综合开发与利用，指导农业生物质产业发展和农业农村节能减排，承担指导农业面源污染治理工作；对农产品产地安全实行分类管理；指导生态农业、循环农业等发展；负责保护渔业水域生态环境；牵头管理外来物种。</w:t>
      </w:r>
    </w:p>
    <w:p>
      <w:pPr>
        <w:keepNext w:val="0"/>
        <w:keepLines w:val="0"/>
        <w:pageBreakBefore w:val="0"/>
        <w:kinsoku/>
        <w:wordWrap/>
        <w:overflowPunct/>
        <w:topLinePunct w:val="0"/>
        <w:autoSpaceDE/>
        <w:autoSpaceDN/>
        <w:bidi w:val="0"/>
        <w:adjustRightInd/>
        <w:snapToGrid/>
        <w:spacing w:line="520" w:lineRule="exact"/>
        <w:ind w:firstLine="435"/>
        <w:textAlignment w:val="auto"/>
        <w:outlineLvl w:val="9"/>
        <w:rPr>
          <w:rFonts w:hint="eastAsia" w:ascii="仿宋" w:hAnsi="仿宋" w:eastAsia="仿宋" w:cs="仿宋"/>
          <w:sz w:val="28"/>
          <w:szCs w:val="28"/>
        </w:rPr>
      </w:pPr>
      <w:r>
        <w:rPr>
          <w:rFonts w:hint="eastAsia" w:ascii="仿宋" w:hAnsi="仿宋" w:eastAsia="仿宋" w:cs="仿宋"/>
          <w:sz w:val="28"/>
          <w:szCs w:val="28"/>
        </w:rPr>
        <w:t>(12)承办区委、区政府交办的其他事项。</w:t>
      </w:r>
    </w:p>
    <w:p>
      <w:pPr>
        <w:keepNext w:val="0"/>
        <w:keepLines w:val="0"/>
        <w:pageBreakBefore w:val="0"/>
        <w:widowControl/>
        <w:kinsoku/>
        <w:wordWrap/>
        <w:overflowPunct/>
        <w:topLinePunct w:val="0"/>
        <w:autoSpaceDE/>
        <w:autoSpaceDN/>
        <w:bidi w:val="0"/>
        <w:adjustRightInd/>
        <w:snapToGrid/>
        <w:spacing w:line="520" w:lineRule="exact"/>
        <w:ind w:firstLine="48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2、机构设置</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根据上述职责，赫山区农业</w:t>
      </w:r>
      <w:r>
        <w:rPr>
          <w:rFonts w:hint="eastAsia" w:ascii="仿宋" w:hAnsi="仿宋" w:eastAsia="仿宋" w:cs="仿宋"/>
          <w:kern w:val="0"/>
          <w:sz w:val="28"/>
          <w:szCs w:val="28"/>
          <w:lang w:eastAsia="zh-CN"/>
        </w:rPr>
        <w:t>农村</w:t>
      </w:r>
      <w:r>
        <w:rPr>
          <w:rFonts w:hint="eastAsia" w:ascii="仿宋" w:hAnsi="仿宋" w:eastAsia="仿宋" w:cs="仿宋"/>
          <w:kern w:val="0"/>
          <w:sz w:val="28"/>
          <w:szCs w:val="28"/>
        </w:rPr>
        <w:t>局设1</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个内设机构。即办公室、人事股、政策法规股、财务股、项目产业化办、科教站、农业资源与环境保护管理站、新农村建设股、粮油站、农业执法大队(农药监督管理股、种子管理站)、经作站、农产品质量安全监管站、招商办、植保植检站、土肥站、保险站。 含二级机构赫山区农科所、赫山区种子储备与推广中心、赫山区农民素质教育办公室(农广校）、赫山区</w:t>
      </w:r>
      <w:r>
        <w:rPr>
          <w:rFonts w:hint="eastAsia" w:ascii="仿宋" w:hAnsi="仿宋" w:eastAsia="仿宋" w:cs="仿宋"/>
          <w:kern w:val="0"/>
          <w:sz w:val="28"/>
          <w:szCs w:val="28"/>
          <w:lang w:eastAsia="zh-CN"/>
        </w:rPr>
        <w:t>农产品质量检验检测站</w:t>
      </w:r>
      <w:r>
        <w:rPr>
          <w:rFonts w:hint="eastAsia" w:ascii="仿宋" w:hAnsi="仿宋" w:eastAsia="仿宋" w:cs="仿宋"/>
          <w:kern w:val="0"/>
          <w:sz w:val="28"/>
          <w:szCs w:val="28"/>
        </w:rPr>
        <w:t>、赫山区良种场。</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二、部门预算单位构成</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纳入2020年部门预算编制范围的二级预算单位包括：</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赫山区农业农村局</w:t>
      </w:r>
      <w:r>
        <w:rPr>
          <w:rFonts w:hint="eastAsia" w:ascii="仿宋" w:hAnsi="仿宋" w:eastAsia="仿宋" w:cs="仿宋"/>
          <w:sz w:val="28"/>
          <w:szCs w:val="28"/>
        </w:rPr>
        <w:t>本级</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sz w:val="28"/>
          <w:szCs w:val="28"/>
        </w:rPr>
        <w:t>2、</w:t>
      </w:r>
      <w:r>
        <w:rPr>
          <w:rFonts w:hint="eastAsia" w:ascii="仿宋" w:hAnsi="仿宋" w:eastAsia="仿宋" w:cs="仿宋"/>
          <w:kern w:val="0"/>
          <w:sz w:val="28"/>
          <w:szCs w:val="28"/>
        </w:rPr>
        <w:t>赫山区农科所</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、赫山区种子储备与推广中心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、赫山区农民素质教育办公室(农广校）</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赫山区</w:t>
      </w:r>
      <w:r>
        <w:rPr>
          <w:rFonts w:hint="eastAsia" w:ascii="仿宋" w:hAnsi="仿宋" w:eastAsia="仿宋" w:cs="仿宋"/>
          <w:kern w:val="0"/>
          <w:sz w:val="28"/>
          <w:szCs w:val="28"/>
          <w:lang w:eastAsia="zh-CN"/>
        </w:rPr>
        <w:t>农产品质量检验检测站</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、赫山区良种场。</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三、部门收支总体情况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b/>
          <w:sz w:val="28"/>
          <w:szCs w:val="28"/>
        </w:rPr>
      </w:pP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20</w:t>
      </w:r>
      <w:r>
        <w:rPr>
          <w:rFonts w:hint="eastAsia" w:ascii="仿宋" w:hAnsi="仿宋" w:eastAsia="仿宋" w:cs="仿宋"/>
          <w:kern w:val="0"/>
          <w:sz w:val="28"/>
          <w:szCs w:val="28"/>
        </w:rPr>
        <w:t>年部门预算包括本级预算和所属单位预算在内的汇总情况。收入包括一般预算收入、纳入预算管理的非税收入及上级补助收入</w:t>
      </w:r>
      <w:r>
        <w:rPr>
          <w:rFonts w:hint="eastAsia" w:ascii="仿宋" w:hAnsi="仿宋" w:eastAsia="仿宋" w:cs="仿宋"/>
          <w:kern w:val="0"/>
          <w:sz w:val="28"/>
          <w:szCs w:val="28"/>
          <w:lang w:eastAsia="zh-CN"/>
        </w:rPr>
        <w:t>、其他收入</w:t>
      </w:r>
      <w:r>
        <w:rPr>
          <w:rFonts w:hint="eastAsia" w:ascii="仿宋" w:hAnsi="仿宋" w:eastAsia="仿宋" w:cs="仿宋"/>
          <w:kern w:val="0"/>
          <w:sz w:val="28"/>
          <w:szCs w:val="28"/>
        </w:rPr>
        <w:t>。支出包括单位基本运行经费和发展类专项经费。</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（一）收入预算，2020年年初预算数</w:t>
      </w:r>
      <w:r>
        <w:rPr>
          <w:rFonts w:hint="eastAsia" w:ascii="仿宋" w:hAnsi="仿宋" w:eastAsia="仿宋" w:cs="仿宋"/>
          <w:sz w:val="28"/>
          <w:szCs w:val="28"/>
          <w:lang w:val="en-US" w:eastAsia="zh-CN"/>
        </w:rPr>
        <w:t>2329.8135</w:t>
      </w:r>
      <w:r>
        <w:rPr>
          <w:rFonts w:hint="eastAsia" w:ascii="仿宋" w:hAnsi="仿宋" w:eastAsia="仿宋" w:cs="仿宋"/>
          <w:sz w:val="28"/>
          <w:szCs w:val="28"/>
        </w:rPr>
        <w:t>万元，其中，一般公共预算拨款</w:t>
      </w:r>
      <w:r>
        <w:rPr>
          <w:rFonts w:hint="eastAsia" w:ascii="仿宋" w:hAnsi="仿宋" w:eastAsia="仿宋" w:cs="仿宋"/>
          <w:sz w:val="28"/>
          <w:szCs w:val="28"/>
          <w:lang w:val="en-US" w:eastAsia="zh-CN"/>
        </w:rPr>
        <w:t>1807.8079</w:t>
      </w:r>
      <w:r>
        <w:rPr>
          <w:rFonts w:hint="eastAsia" w:ascii="仿宋" w:hAnsi="仿宋" w:eastAsia="仿宋" w:cs="仿宋"/>
          <w:sz w:val="28"/>
          <w:szCs w:val="28"/>
        </w:rPr>
        <w:t>万元，纳入</w:t>
      </w:r>
      <w:r>
        <w:rPr>
          <w:rFonts w:hint="eastAsia" w:ascii="仿宋" w:hAnsi="仿宋" w:eastAsia="仿宋" w:cs="仿宋"/>
          <w:sz w:val="28"/>
          <w:szCs w:val="28"/>
          <w:lang w:eastAsia="zh-CN"/>
        </w:rPr>
        <w:t>预算</w:t>
      </w:r>
      <w:r>
        <w:rPr>
          <w:rFonts w:hint="eastAsia" w:ascii="仿宋" w:hAnsi="仿宋" w:eastAsia="仿宋" w:cs="仿宋"/>
          <w:sz w:val="28"/>
          <w:szCs w:val="28"/>
        </w:rPr>
        <w:t>管理的非税收入</w:t>
      </w:r>
      <w:r>
        <w:rPr>
          <w:rFonts w:hint="eastAsia" w:ascii="仿宋" w:hAnsi="仿宋" w:eastAsia="仿宋" w:cs="仿宋"/>
          <w:sz w:val="28"/>
          <w:szCs w:val="28"/>
          <w:lang w:val="en-US" w:eastAsia="zh-CN"/>
        </w:rPr>
        <w:t>38.2484</w:t>
      </w:r>
      <w:r>
        <w:rPr>
          <w:rFonts w:hint="eastAsia" w:ascii="仿宋" w:hAnsi="仿宋" w:eastAsia="仿宋" w:cs="仿宋"/>
          <w:sz w:val="28"/>
          <w:szCs w:val="28"/>
        </w:rPr>
        <w:t>万元</w:t>
      </w:r>
      <w:r>
        <w:rPr>
          <w:rFonts w:hint="eastAsia" w:ascii="仿宋" w:hAnsi="仿宋" w:eastAsia="仿宋" w:cs="仿宋"/>
          <w:sz w:val="28"/>
          <w:szCs w:val="28"/>
          <w:lang w:val="en-US" w:eastAsia="zh-CN"/>
        </w:rPr>
        <w:t>(其中罚没收入9.1万元，国有资产有偿使用收入29.1484万元)</w:t>
      </w:r>
      <w:r>
        <w:rPr>
          <w:rFonts w:hint="eastAsia" w:ascii="仿宋" w:hAnsi="仿宋" w:eastAsia="仿宋" w:cs="仿宋"/>
          <w:sz w:val="28"/>
          <w:szCs w:val="28"/>
        </w:rPr>
        <w:t>，</w:t>
      </w:r>
      <w:r>
        <w:rPr>
          <w:rFonts w:hint="eastAsia" w:ascii="仿宋" w:hAnsi="仿宋" w:eastAsia="仿宋" w:cs="仿宋"/>
          <w:sz w:val="28"/>
          <w:szCs w:val="28"/>
          <w:lang w:eastAsia="zh-CN"/>
        </w:rPr>
        <w:t>其他收入</w:t>
      </w:r>
      <w:r>
        <w:rPr>
          <w:rFonts w:hint="eastAsia" w:ascii="仿宋" w:hAnsi="仿宋" w:eastAsia="仿宋" w:cs="仿宋"/>
          <w:sz w:val="28"/>
          <w:szCs w:val="28"/>
          <w:lang w:val="en-US" w:eastAsia="zh-CN"/>
        </w:rPr>
        <w:t>95.4772万元，上级补助收入388.28万元</w:t>
      </w:r>
      <w:r>
        <w:rPr>
          <w:rFonts w:hint="eastAsia" w:ascii="仿宋" w:hAnsi="仿宋" w:eastAsia="仿宋" w:cs="仿宋"/>
          <w:sz w:val="28"/>
          <w:szCs w:val="28"/>
        </w:rPr>
        <w:t>。收入较去年增加</w:t>
      </w:r>
      <w:r>
        <w:rPr>
          <w:rFonts w:hint="eastAsia" w:ascii="仿宋" w:hAnsi="仿宋" w:eastAsia="仿宋" w:cs="仿宋"/>
          <w:sz w:val="28"/>
          <w:szCs w:val="28"/>
          <w:lang w:val="en-US" w:eastAsia="zh-CN"/>
        </w:rPr>
        <w:t>138.89</w:t>
      </w:r>
      <w:r>
        <w:rPr>
          <w:rFonts w:hint="eastAsia" w:ascii="仿宋" w:hAnsi="仿宋" w:eastAsia="仿宋" w:cs="仿宋"/>
          <w:sz w:val="28"/>
          <w:szCs w:val="28"/>
        </w:rPr>
        <w:t>万元，</w:t>
      </w:r>
      <w:r>
        <w:rPr>
          <w:rFonts w:hint="eastAsia" w:ascii="仿宋" w:hAnsi="仿宋" w:eastAsia="仿宋" w:cs="仿宋"/>
          <w:sz w:val="28"/>
          <w:szCs w:val="28"/>
          <w:lang w:eastAsia="zh-CN"/>
        </w:rPr>
        <w:t>其</w:t>
      </w:r>
      <w:r>
        <w:rPr>
          <w:rFonts w:hint="eastAsia" w:ascii="仿宋" w:hAnsi="仿宋" w:eastAsia="仿宋" w:cs="仿宋"/>
          <w:sz w:val="28"/>
          <w:szCs w:val="28"/>
        </w:rPr>
        <w:t>主要</w:t>
      </w:r>
      <w:r>
        <w:rPr>
          <w:rFonts w:hint="eastAsia" w:ascii="仿宋" w:hAnsi="仿宋" w:eastAsia="仿宋" w:cs="仿宋"/>
          <w:sz w:val="28"/>
          <w:szCs w:val="28"/>
          <w:lang w:eastAsia="zh-CN"/>
        </w:rPr>
        <w:t>原因是国有资产有偿使用补缴收入增加以及人员、小型专项的增加</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（二）支出预算，2020年年初预算数</w:t>
      </w:r>
      <w:r>
        <w:rPr>
          <w:rFonts w:hint="eastAsia" w:ascii="仿宋" w:hAnsi="仿宋" w:eastAsia="仿宋" w:cs="仿宋"/>
          <w:sz w:val="28"/>
          <w:szCs w:val="28"/>
          <w:lang w:val="en-US" w:eastAsia="zh-CN"/>
        </w:rPr>
        <w:t>2329.8135</w:t>
      </w:r>
      <w:r>
        <w:rPr>
          <w:rFonts w:hint="eastAsia" w:ascii="仿宋" w:hAnsi="仿宋" w:eastAsia="仿宋" w:cs="仿宋"/>
          <w:sz w:val="28"/>
          <w:szCs w:val="28"/>
        </w:rPr>
        <w:t>万元，其中</w:t>
      </w:r>
      <w:r>
        <w:rPr>
          <w:rFonts w:hint="eastAsia" w:ascii="仿宋" w:hAnsi="仿宋" w:eastAsia="仿宋" w:cs="仿宋"/>
          <w:sz w:val="28"/>
          <w:szCs w:val="28"/>
          <w:lang w:eastAsia="zh-CN"/>
        </w:rPr>
        <w:t>社会保障和就业支出</w:t>
      </w:r>
      <w:r>
        <w:rPr>
          <w:rFonts w:hint="eastAsia" w:ascii="仿宋" w:hAnsi="仿宋" w:eastAsia="仿宋" w:cs="仿宋"/>
          <w:sz w:val="28"/>
          <w:szCs w:val="28"/>
          <w:lang w:val="en-US" w:eastAsia="zh-CN"/>
        </w:rPr>
        <w:t>286.4313</w:t>
      </w:r>
      <w:r>
        <w:rPr>
          <w:rFonts w:hint="eastAsia" w:ascii="仿宋" w:hAnsi="仿宋" w:eastAsia="仿宋" w:cs="仿宋"/>
          <w:sz w:val="28"/>
          <w:szCs w:val="28"/>
        </w:rPr>
        <w:t>万元</w:t>
      </w:r>
      <w:r>
        <w:rPr>
          <w:rFonts w:hint="eastAsia" w:ascii="仿宋" w:hAnsi="仿宋" w:eastAsia="仿宋" w:cs="仿宋"/>
          <w:sz w:val="28"/>
          <w:szCs w:val="28"/>
          <w:lang w:eastAsia="zh-CN"/>
        </w:rPr>
        <w:t>、卫生健康支出</w:t>
      </w:r>
      <w:r>
        <w:rPr>
          <w:rFonts w:hint="eastAsia" w:ascii="仿宋" w:hAnsi="仿宋" w:eastAsia="仿宋" w:cs="仿宋"/>
          <w:sz w:val="28"/>
          <w:szCs w:val="28"/>
          <w:lang w:val="en-US" w:eastAsia="zh-CN"/>
        </w:rPr>
        <w:t>179.0312万元、节能环保支出3万元、农林水支出1719.6154万元、住房保障支出141.7356万元</w:t>
      </w:r>
      <w:r>
        <w:rPr>
          <w:rFonts w:hint="eastAsia" w:ascii="仿宋" w:hAnsi="仿宋" w:eastAsia="仿宋" w:cs="仿宋"/>
          <w:sz w:val="28"/>
          <w:szCs w:val="28"/>
        </w:rPr>
        <w:t>。支出较去年增加</w:t>
      </w:r>
      <w:r>
        <w:rPr>
          <w:rFonts w:hint="eastAsia" w:ascii="仿宋" w:hAnsi="仿宋" w:eastAsia="仿宋" w:cs="仿宋"/>
          <w:sz w:val="28"/>
          <w:szCs w:val="28"/>
          <w:lang w:val="en-US" w:eastAsia="zh-CN"/>
        </w:rPr>
        <w:t>138.89</w:t>
      </w:r>
      <w:r>
        <w:rPr>
          <w:rFonts w:hint="eastAsia" w:ascii="仿宋" w:hAnsi="仿宋" w:eastAsia="仿宋" w:cs="仿宋"/>
          <w:sz w:val="28"/>
          <w:szCs w:val="28"/>
        </w:rPr>
        <w:t>万元，主要是</w:t>
      </w:r>
      <w:r>
        <w:rPr>
          <w:rFonts w:hint="eastAsia" w:ascii="仿宋" w:hAnsi="仿宋" w:eastAsia="仿宋" w:cs="仿宋"/>
          <w:sz w:val="28"/>
          <w:szCs w:val="28"/>
          <w:lang w:eastAsia="zh-CN"/>
        </w:rPr>
        <w:t>人员增加及小型专项支出增加</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四、一般公共预算拨款支出预算</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2020年一般公共预算拨款收入</w:t>
      </w:r>
      <w:r>
        <w:rPr>
          <w:rFonts w:hint="eastAsia" w:ascii="仿宋" w:hAnsi="仿宋" w:eastAsia="仿宋" w:cs="仿宋"/>
          <w:sz w:val="28"/>
          <w:szCs w:val="28"/>
          <w:lang w:val="en-US" w:eastAsia="zh-CN"/>
        </w:rPr>
        <w:t>1807.8079</w:t>
      </w:r>
      <w:r>
        <w:rPr>
          <w:rFonts w:hint="eastAsia" w:ascii="仿宋" w:hAnsi="仿宋" w:eastAsia="仿宋" w:cs="仿宋"/>
          <w:sz w:val="28"/>
          <w:szCs w:val="28"/>
        </w:rPr>
        <w:t>万元，具体安排情况如下：</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（一）基本支出：2020年年初预算数为</w:t>
      </w:r>
      <w:r>
        <w:rPr>
          <w:rFonts w:hint="eastAsia" w:ascii="仿宋" w:hAnsi="仿宋" w:eastAsia="仿宋" w:cs="仿宋"/>
          <w:sz w:val="28"/>
          <w:szCs w:val="28"/>
          <w:lang w:val="en-US" w:eastAsia="zh-CN"/>
        </w:rPr>
        <w:t>2123.3135</w:t>
      </w:r>
      <w:r>
        <w:rPr>
          <w:rFonts w:hint="eastAsia" w:ascii="仿宋" w:hAnsi="仿宋" w:eastAsia="仿宋" w:cs="仿宋"/>
          <w:sz w:val="28"/>
          <w:szCs w:val="28"/>
        </w:rPr>
        <w:t>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（二）项目支出：2020年年初预算数为</w:t>
      </w:r>
      <w:r>
        <w:rPr>
          <w:rFonts w:hint="eastAsia" w:ascii="仿宋" w:hAnsi="仿宋" w:eastAsia="仿宋" w:cs="仿宋"/>
          <w:sz w:val="28"/>
          <w:szCs w:val="28"/>
          <w:lang w:val="en-US" w:eastAsia="zh-CN"/>
        </w:rPr>
        <w:t>206.5</w:t>
      </w:r>
      <w:r>
        <w:rPr>
          <w:rFonts w:hint="eastAsia" w:ascii="仿宋" w:hAnsi="仿宋" w:eastAsia="仿宋" w:cs="仿宋"/>
          <w:sz w:val="28"/>
          <w:szCs w:val="28"/>
        </w:rPr>
        <w:t>万元，是指单位为完成特定</w:t>
      </w:r>
      <w:r>
        <w:rPr>
          <w:rFonts w:hint="eastAsia" w:ascii="仿宋" w:hAnsi="仿宋" w:eastAsia="仿宋" w:cs="仿宋"/>
          <w:sz w:val="28"/>
          <w:szCs w:val="28"/>
          <w:lang w:eastAsia="zh-CN"/>
        </w:rPr>
        <w:t>工</w:t>
      </w:r>
      <w:r>
        <w:rPr>
          <w:rFonts w:hint="eastAsia" w:ascii="仿宋" w:hAnsi="仿宋" w:eastAsia="仿宋" w:cs="仿宋"/>
          <w:sz w:val="28"/>
          <w:szCs w:val="28"/>
        </w:rPr>
        <w:t>作任务或事业发展目标而发生的支出。其中：</w:t>
      </w:r>
      <w:r>
        <w:rPr>
          <w:rFonts w:hint="eastAsia" w:ascii="仿宋" w:hAnsi="仿宋" w:eastAsia="仿宋" w:cs="仿宋"/>
          <w:sz w:val="28"/>
          <w:szCs w:val="28"/>
          <w:lang w:eastAsia="zh-CN"/>
        </w:rPr>
        <w:t>环境保护法规、规划及标准</w:t>
      </w:r>
      <w:r>
        <w:rPr>
          <w:rFonts w:hint="eastAsia" w:ascii="仿宋" w:hAnsi="仿宋" w:eastAsia="仿宋" w:cs="仿宋"/>
          <w:sz w:val="28"/>
          <w:szCs w:val="28"/>
          <w:lang w:val="en-US" w:eastAsia="zh-CN"/>
        </w:rPr>
        <w:t>3万元，</w:t>
      </w:r>
      <w:r>
        <w:rPr>
          <w:rFonts w:hint="eastAsia" w:ascii="仿宋" w:hAnsi="仿宋" w:eastAsia="仿宋" w:cs="仿宋"/>
          <w:sz w:val="28"/>
          <w:szCs w:val="28"/>
        </w:rPr>
        <w:t>主</w:t>
      </w:r>
      <w:r>
        <w:rPr>
          <w:rFonts w:hint="eastAsia" w:ascii="仿宋" w:hAnsi="仿宋" w:eastAsia="仿宋" w:cs="仿宋"/>
          <w:sz w:val="28"/>
          <w:szCs w:val="28"/>
          <w:lang w:eastAsia="zh-CN"/>
        </w:rPr>
        <w:t>要用于法律咨询及规划；科技转化与推广服务</w:t>
      </w:r>
      <w:r>
        <w:rPr>
          <w:rFonts w:hint="eastAsia" w:ascii="仿宋" w:hAnsi="仿宋" w:eastAsia="仿宋" w:cs="仿宋"/>
          <w:sz w:val="28"/>
          <w:szCs w:val="28"/>
          <w:lang w:val="en-US" w:eastAsia="zh-CN"/>
        </w:rPr>
        <w:t>8万元，主要用于科学技术推广；农产品质量安全88万元，主要用于全区各大超市、农贸市场等农产品质量抽检等；执法监管41万元，主要用于农业执法队伍的建设及农资市场的维护；行业业务管理2万元，主要用于业务发展；农业资源保护修复与利用及其他农业农业村支出64.5万元，主要用于外来生物的铲除、耕地地力保护与数据维护等方面</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五、其他重要事项的情况说明</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1、机关运行经费</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2020年</w:t>
      </w:r>
      <w:r>
        <w:rPr>
          <w:rFonts w:hint="eastAsia" w:ascii="仿宋" w:hAnsi="仿宋" w:eastAsia="仿宋" w:cs="仿宋"/>
          <w:sz w:val="28"/>
          <w:szCs w:val="28"/>
          <w:lang w:eastAsia="zh-CN"/>
        </w:rPr>
        <w:t>局本级及所属二级单位</w:t>
      </w:r>
      <w:r>
        <w:rPr>
          <w:rFonts w:hint="eastAsia" w:ascii="仿宋" w:hAnsi="仿宋" w:eastAsia="仿宋" w:cs="仿宋"/>
          <w:sz w:val="28"/>
          <w:szCs w:val="28"/>
        </w:rPr>
        <w:t>的机关运行经费一般公共预算拨款</w:t>
      </w:r>
      <w:r>
        <w:rPr>
          <w:rFonts w:hint="eastAsia" w:ascii="仿宋" w:hAnsi="仿宋" w:eastAsia="仿宋" w:cs="仿宋"/>
          <w:sz w:val="28"/>
          <w:szCs w:val="28"/>
          <w:lang w:val="en-US" w:eastAsia="zh-CN"/>
        </w:rPr>
        <w:t>111.6906</w:t>
      </w:r>
      <w:r>
        <w:rPr>
          <w:rFonts w:hint="eastAsia" w:ascii="仿宋" w:hAnsi="仿宋" w:eastAsia="仿宋" w:cs="仿宋"/>
          <w:sz w:val="28"/>
          <w:szCs w:val="28"/>
        </w:rPr>
        <w:t>万元，比2019年预算增加</w:t>
      </w:r>
      <w:r>
        <w:rPr>
          <w:rFonts w:hint="eastAsia" w:ascii="仿宋" w:hAnsi="仿宋" w:eastAsia="仿宋" w:cs="仿宋"/>
          <w:sz w:val="28"/>
          <w:szCs w:val="28"/>
          <w:lang w:val="en-US" w:eastAsia="zh-CN"/>
        </w:rPr>
        <w:t>11.5825</w:t>
      </w:r>
      <w:r>
        <w:rPr>
          <w:rFonts w:hint="eastAsia" w:ascii="仿宋" w:hAnsi="仿宋" w:eastAsia="仿宋" w:cs="仿宋"/>
          <w:sz w:val="28"/>
          <w:szCs w:val="28"/>
        </w:rPr>
        <w:t>万元，上升</w:t>
      </w:r>
      <w:r>
        <w:rPr>
          <w:rFonts w:hint="eastAsia" w:ascii="仿宋" w:hAnsi="仿宋" w:eastAsia="仿宋" w:cs="仿宋"/>
          <w:sz w:val="28"/>
          <w:szCs w:val="28"/>
          <w:lang w:val="en-US" w:eastAsia="zh-CN"/>
        </w:rPr>
        <w:t>11.6</w:t>
      </w:r>
      <w:r>
        <w:rPr>
          <w:rFonts w:hint="eastAsia" w:ascii="仿宋" w:hAnsi="仿宋" w:eastAsia="仿宋" w:cs="仿宋"/>
          <w:sz w:val="28"/>
          <w:szCs w:val="28"/>
        </w:rPr>
        <w:t>%</w:t>
      </w:r>
      <w:r>
        <w:rPr>
          <w:rFonts w:hint="eastAsia" w:ascii="仿宋" w:hAnsi="仿宋" w:eastAsia="仿宋" w:cs="仿宋"/>
          <w:sz w:val="28"/>
          <w:szCs w:val="28"/>
          <w:lang w:eastAsia="zh-CN"/>
        </w:rPr>
        <w:t>。其主要原因是人员增加。</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政府性基金预算</w:t>
      </w:r>
    </w:p>
    <w:p>
      <w:pPr>
        <w:keepNext w:val="0"/>
        <w:keepLines w:val="0"/>
        <w:pageBreakBefore w:val="0"/>
        <w:numPr>
          <w:numId w:val="0"/>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2020年本局没有政府性基金预算收入和支出。</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、“三公”经费预算</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2020年“三公”经费预算数为</w:t>
      </w:r>
      <w:r>
        <w:rPr>
          <w:rFonts w:hint="eastAsia" w:ascii="仿宋" w:hAnsi="仿宋" w:eastAsia="仿宋" w:cs="仿宋"/>
          <w:sz w:val="28"/>
          <w:szCs w:val="28"/>
          <w:lang w:val="en-US" w:eastAsia="zh-CN"/>
        </w:rPr>
        <w:t>15</w:t>
      </w:r>
      <w:r>
        <w:rPr>
          <w:rFonts w:hint="eastAsia" w:ascii="仿宋" w:hAnsi="仿宋" w:eastAsia="仿宋" w:cs="仿宋"/>
          <w:sz w:val="28"/>
          <w:szCs w:val="28"/>
        </w:rPr>
        <w:t>万元，其中，公务接待费</w:t>
      </w:r>
      <w:r>
        <w:rPr>
          <w:rFonts w:hint="eastAsia" w:ascii="仿宋" w:hAnsi="仿宋" w:eastAsia="仿宋" w:cs="仿宋"/>
          <w:sz w:val="28"/>
          <w:szCs w:val="28"/>
          <w:lang w:val="en-US" w:eastAsia="zh-CN"/>
        </w:rPr>
        <w:t>10</w:t>
      </w:r>
      <w:r>
        <w:rPr>
          <w:rFonts w:hint="eastAsia" w:ascii="仿宋" w:hAnsi="仿宋" w:eastAsia="仿宋" w:cs="仿宋"/>
          <w:sz w:val="28"/>
          <w:szCs w:val="28"/>
        </w:rPr>
        <w:t>万元，公务用车购置及运行费</w:t>
      </w:r>
      <w:r>
        <w:rPr>
          <w:rFonts w:hint="eastAsia" w:ascii="仿宋" w:hAnsi="仿宋" w:eastAsia="仿宋" w:cs="仿宋"/>
          <w:sz w:val="28"/>
          <w:szCs w:val="28"/>
          <w:lang w:val="en-US" w:eastAsia="zh-CN"/>
        </w:rPr>
        <w:t>5</w:t>
      </w:r>
      <w:r>
        <w:rPr>
          <w:rFonts w:hint="eastAsia" w:ascii="仿宋" w:hAnsi="仿宋" w:eastAsia="仿宋" w:cs="仿宋"/>
          <w:sz w:val="28"/>
          <w:szCs w:val="28"/>
        </w:rPr>
        <w:t>万元（其中，公务用车购置费</w:t>
      </w:r>
      <w:r>
        <w:rPr>
          <w:rFonts w:hint="eastAsia" w:ascii="仿宋" w:hAnsi="仿宋" w:eastAsia="仿宋" w:cs="仿宋"/>
          <w:sz w:val="28"/>
          <w:szCs w:val="28"/>
          <w:lang w:val="en-US" w:eastAsia="zh-CN"/>
        </w:rPr>
        <w:t>0</w:t>
      </w:r>
      <w:r>
        <w:rPr>
          <w:rFonts w:hint="eastAsia" w:ascii="仿宋" w:hAnsi="仿宋" w:eastAsia="仿宋" w:cs="仿宋"/>
          <w:sz w:val="28"/>
          <w:szCs w:val="28"/>
        </w:rPr>
        <w:t>万元，公务用车运行费</w:t>
      </w:r>
      <w:r>
        <w:rPr>
          <w:rFonts w:hint="eastAsia" w:ascii="仿宋" w:hAnsi="仿宋" w:eastAsia="仿宋" w:cs="仿宋"/>
          <w:sz w:val="28"/>
          <w:szCs w:val="28"/>
          <w:lang w:val="en-US" w:eastAsia="zh-CN"/>
        </w:rPr>
        <w:t>5</w:t>
      </w:r>
      <w:r>
        <w:rPr>
          <w:rFonts w:hint="eastAsia" w:ascii="仿宋" w:hAnsi="仿宋" w:eastAsia="仿宋" w:cs="仿宋"/>
          <w:sz w:val="28"/>
          <w:szCs w:val="28"/>
        </w:rPr>
        <w:t>万元），因公出国（境）费</w:t>
      </w:r>
      <w:r>
        <w:rPr>
          <w:rFonts w:hint="eastAsia" w:ascii="仿宋" w:hAnsi="仿宋" w:eastAsia="仿宋" w:cs="仿宋"/>
          <w:sz w:val="28"/>
          <w:szCs w:val="28"/>
          <w:lang w:val="en-US" w:eastAsia="zh-CN"/>
        </w:rPr>
        <w:t>0</w:t>
      </w:r>
      <w:r>
        <w:rPr>
          <w:rFonts w:hint="eastAsia" w:ascii="仿宋" w:hAnsi="仿宋" w:eastAsia="仿宋" w:cs="仿宋"/>
          <w:sz w:val="28"/>
          <w:szCs w:val="28"/>
        </w:rPr>
        <w:t>万元。2020年“三公”经费预算较2019年减少</w:t>
      </w:r>
      <w:r>
        <w:rPr>
          <w:rFonts w:hint="eastAsia" w:ascii="仿宋" w:hAnsi="仿宋" w:eastAsia="仿宋" w:cs="仿宋"/>
          <w:sz w:val="28"/>
          <w:szCs w:val="28"/>
          <w:lang w:val="en-US" w:eastAsia="zh-CN"/>
        </w:rPr>
        <w:t>0.5</w:t>
      </w:r>
      <w:r>
        <w:rPr>
          <w:rFonts w:hint="eastAsia" w:ascii="仿宋" w:hAnsi="仿宋" w:eastAsia="仿宋" w:cs="仿宋"/>
          <w:sz w:val="28"/>
          <w:szCs w:val="28"/>
        </w:rPr>
        <w:t>万元，主要是</w:t>
      </w:r>
      <w:r>
        <w:rPr>
          <w:rFonts w:hint="eastAsia" w:ascii="仿宋" w:hAnsi="仿宋" w:eastAsia="仿宋" w:cs="仿宋"/>
          <w:sz w:val="28"/>
          <w:szCs w:val="28"/>
          <w:lang w:eastAsia="zh-CN"/>
        </w:rPr>
        <w:t>执行中央“八项规定”精神，减缩开支。</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、政府采购情况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2020年</w:t>
      </w:r>
      <w:r>
        <w:rPr>
          <w:rFonts w:hint="eastAsia" w:ascii="仿宋" w:hAnsi="仿宋" w:eastAsia="仿宋" w:cs="仿宋"/>
          <w:sz w:val="28"/>
          <w:szCs w:val="28"/>
          <w:lang w:eastAsia="zh-CN"/>
        </w:rPr>
        <w:t>本部门及所属</w:t>
      </w:r>
      <w:r>
        <w:rPr>
          <w:rFonts w:hint="eastAsia" w:ascii="仿宋" w:hAnsi="仿宋" w:eastAsia="仿宋" w:cs="仿宋"/>
          <w:sz w:val="28"/>
          <w:szCs w:val="28"/>
        </w:rPr>
        <w:t>各单位政府采购预算总额</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国有资产占用使用情况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截至2019年12月31日，本</w:t>
      </w:r>
      <w:r>
        <w:rPr>
          <w:rFonts w:hint="eastAsia" w:ascii="仿宋" w:hAnsi="仿宋" w:eastAsia="仿宋" w:cs="仿宋"/>
          <w:sz w:val="28"/>
          <w:szCs w:val="28"/>
          <w:lang w:eastAsia="zh-CN"/>
        </w:rPr>
        <w:t>部门</w:t>
      </w:r>
      <w:r>
        <w:rPr>
          <w:rFonts w:hint="eastAsia" w:ascii="仿宋" w:hAnsi="仿宋" w:eastAsia="仿宋" w:cs="仿宋"/>
          <w:sz w:val="28"/>
          <w:szCs w:val="28"/>
        </w:rPr>
        <w:t>共有车辆</w:t>
      </w:r>
      <w:r>
        <w:rPr>
          <w:rFonts w:hint="eastAsia" w:ascii="仿宋" w:hAnsi="仿宋" w:eastAsia="仿宋" w:cs="仿宋"/>
          <w:sz w:val="28"/>
          <w:szCs w:val="28"/>
          <w:lang w:val="en-US" w:eastAsia="zh-CN"/>
        </w:rPr>
        <w:t>3</w:t>
      </w:r>
      <w:r>
        <w:rPr>
          <w:rFonts w:hint="eastAsia" w:ascii="仿宋" w:hAnsi="仿宋" w:eastAsia="仿宋" w:cs="仿宋"/>
          <w:sz w:val="28"/>
          <w:szCs w:val="28"/>
        </w:rPr>
        <w:t>辆，其中：一般公务用车</w:t>
      </w:r>
      <w:r>
        <w:rPr>
          <w:rFonts w:hint="eastAsia" w:ascii="仿宋" w:hAnsi="仿宋" w:eastAsia="仿宋" w:cs="仿宋"/>
          <w:sz w:val="28"/>
          <w:szCs w:val="28"/>
          <w:lang w:val="en-US" w:eastAsia="zh-CN"/>
        </w:rPr>
        <w:t>1</w:t>
      </w:r>
      <w:r>
        <w:rPr>
          <w:rFonts w:hint="eastAsia" w:ascii="仿宋" w:hAnsi="仿宋" w:eastAsia="仿宋" w:cs="仿宋"/>
          <w:sz w:val="28"/>
          <w:szCs w:val="28"/>
        </w:rPr>
        <w:t>辆，其他用车</w:t>
      </w:r>
      <w:r>
        <w:rPr>
          <w:rFonts w:hint="eastAsia" w:ascii="仿宋" w:hAnsi="仿宋" w:eastAsia="仿宋" w:cs="仿宋"/>
          <w:sz w:val="28"/>
          <w:szCs w:val="28"/>
          <w:lang w:val="en-US" w:eastAsia="zh-CN"/>
        </w:rPr>
        <w:t>2</w:t>
      </w:r>
      <w:r>
        <w:rPr>
          <w:rFonts w:hint="eastAsia" w:ascii="仿宋" w:hAnsi="仿宋" w:eastAsia="仿宋" w:cs="仿宋"/>
          <w:sz w:val="28"/>
          <w:szCs w:val="28"/>
        </w:rPr>
        <w:t>辆。单位价值50万元以上通用设备</w:t>
      </w:r>
      <w:r>
        <w:rPr>
          <w:rFonts w:hint="eastAsia" w:ascii="仿宋" w:hAnsi="仿宋" w:eastAsia="仿宋" w:cs="仿宋"/>
          <w:sz w:val="28"/>
          <w:szCs w:val="28"/>
          <w:lang w:val="en-US" w:eastAsia="zh-CN"/>
        </w:rPr>
        <w:t>0</w:t>
      </w:r>
      <w:r>
        <w:rPr>
          <w:rFonts w:hint="eastAsia" w:ascii="仿宋" w:hAnsi="仿宋" w:eastAsia="仿宋" w:cs="仿宋"/>
          <w:sz w:val="28"/>
          <w:szCs w:val="28"/>
        </w:rPr>
        <w:t>台 ，单位价值100万元以上专用设备</w:t>
      </w:r>
      <w:r>
        <w:rPr>
          <w:rFonts w:hint="eastAsia" w:ascii="仿宋" w:hAnsi="仿宋" w:eastAsia="仿宋" w:cs="仿宋"/>
          <w:sz w:val="28"/>
          <w:szCs w:val="28"/>
          <w:lang w:val="en-US" w:eastAsia="zh-CN"/>
        </w:rPr>
        <w:t>0</w:t>
      </w:r>
      <w:r>
        <w:rPr>
          <w:rFonts w:hint="eastAsia" w:ascii="仿宋" w:hAnsi="仿宋" w:eastAsia="仿宋" w:cs="仿宋"/>
          <w:sz w:val="28"/>
          <w:szCs w:val="28"/>
        </w:rPr>
        <w:t>台。</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2020年部门预算预计采购车辆</w:t>
      </w:r>
      <w:r>
        <w:rPr>
          <w:rFonts w:hint="eastAsia" w:ascii="仿宋" w:hAnsi="仿宋" w:eastAsia="仿宋" w:cs="仿宋"/>
          <w:sz w:val="28"/>
          <w:szCs w:val="28"/>
          <w:lang w:val="en-US" w:eastAsia="zh-CN"/>
        </w:rPr>
        <w:t>0</w:t>
      </w:r>
      <w:r>
        <w:rPr>
          <w:rFonts w:hint="eastAsia" w:ascii="仿宋" w:hAnsi="仿宋" w:eastAsia="仿宋" w:cs="仿宋"/>
          <w:sz w:val="28"/>
          <w:szCs w:val="28"/>
        </w:rPr>
        <w:t>辆，50万元以上通用设备</w:t>
      </w:r>
      <w:r>
        <w:rPr>
          <w:rFonts w:hint="eastAsia" w:ascii="仿宋" w:hAnsi="仿宋" w:eastAsia="仿宋" w:cs="仿宋"/>
          <w:sz w:val="28"/>
          <w:szCs w:val="28"/>
          <w:lang w:val="en-US" w:eastAsia="zh-CN"/>
        </w:rPr>
        <w:t>0</w:t>
      </w:r>
      <w:r>
        <w:rPr>
          <w:rFonts w:hint="eastAsia" w:ascii="仿宋" w:hAnsi="仿宋" w:eastAsia="仿宋" w:cs="仿宋"/>
          <w:sz w:val="28"/>
          <w:szCs w:val="28"/>
        </w:rPr>
        <w:t>台 ，单位价值100万元以上专用设备</w:t>
      </w:r>
      <w:r>
        <w:rPr>
          <w:rFonts w:hint="eastAsia" w:ascii="仿宋" w:hAnsi="仿宋" w:eastAsia="仿宋" w:cs="仿宋"/>
          <w:sz w:val="28"/>
          <w:szCs w:val="28"/>
          <w:lang w:val="en-US" w:eastAsia="zh-CN"/>
        </w:rPr>
        <w:t>0</w:t>
      </w:r>
      <w:r>
        <w:rPr>
          <w:rFonts w:hint="eastAsia" w:ascii="仿宋" w:hAnsi="仿宋" w:eastAsia="仿宋" w:cs="仿宋"/>
          <w:sz w:val="28"/>
          <w:szCs w:val="28"/>
        </w:rPr>
        <w:t>台。</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预算绩效目标情况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2020</w:t>
      </w:r>
      <w:bookmarkStart w:id="0" w:name="_GoBack"/>
      <w:bookmarkEnd w:id="0"/>
      <w:r>
        <w:rPr>
          <w:rFonts w:hint="eastAsia" w:ascii="仿宋" w:hAnsi="仿宋" w:eastAsia="仿宋" w:cs="仿宋"/>
          <w:sz w:val="28"/>
          <w:szCs w:val="28"/>
        </w:rPr>
        <w:t>年</w:t>
      </w:r>
      <w:r>
        <w:rPr>
          <w:rFonts w:hint="eastAsia" w:ascii="仿宋" w:hAnsi="仿宋" w:eastAsia="仿宋" w:cs="仿宋"/>
          <w:sz w:val="28"/>
          <w:szCs w:val="28"/>
          <w:lang w:eastAsia="zh-CN"/>
        </w:rPr>
        <w:t>益阳市赫山区农业农村局(汇总）</w:t>
      </w:r>
      <w:r>
        <w:rPr>
          <w:rFonts w:hint="eastAsia" w:ascii="仿宋" w:hAnsi="仿宋" w:eastAsia="仿宋" w:cs="仿宋"/>
          <w:sz w:val="28"/>
          <w:szCs w:val="28"/>
        </w:rPr>
        <w:t>整体支出绩效目标</w:t>
      </w:r>
      <w:r>
        <w:rPr>
          <w:rFonts w:hint="eastAsia" w:ascii="仿宋" w:hAnsi="仿宋" w:eastAsia="仿宋" w:cs="仿宋"/>
          <w:sz w:val="28"/>
          <w:szCs w:val="28"/>
          <w:lang w:val="en-US" w:eastAsia="zh-CN"/>
        </w:rPr>
        <w:t>2329.8135</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2123.3135</w:t>
      </w:r>
      <w:r>
        <w:rPr>
          <w:rFonts w:hint="eastAsia" w:ascii="仿宋" w:hAnsi="仿宋" w:eastAsia="仿宋" w:cs="仿宋"/>
          <w:sz w:val="28"/>
          <w:szCs w:val="28"/>
        </w:rPr>
        <w:t>万元，项目支出</w:t>
      </w:r>
      <w:r>
        <w:rPr>
          <w:rFonts w:hint="eastAsia" w:ascii="仿宋" w:hAnsi="仿宋" w:eastAsia="仿宋" w:cs="仿宋"/>
          <w:sz w:val="28"/>
          <w:szCs w:val="28"/>
          <w:lang w:val="en-US" w:eastAsia="zh-CN"/>
        </w:rPr>
        <w:t>206.5</w:t>
      </w:r>
      <w:r>
        <w:rPr>
          <w:rFonts w:hint="eastAsia" w:ascii="仿宋" w:hAnsi="仿宋" w:eastAsia="仿宋" w:cs="仿宋"/>
          <w:sz w:val="28"/>
          <w:szCs w:val="28"/>
        </w:rPr>
        <w:t>万元。全部实行整体支出绩效目标管理，涉及一般公共预算当年拨款</w:t>
      </w:r>
      <w:r>
        <w:rPr>
          <w:rFonts w:hint="eastAsia" w:ascii="仿宋" w:hAnsi="仿宋" w:eastAsia="仿宋" w:cs="仿宋"/>
          <w:sz w:val="28"/>
          <w:szCs w:val="28"/>
          <w:lang w:val="en-US" w:eastAsia="zh-CN"/>
        </w:rPr>
        <w:t>1807.8079</w:t>
      </w:r>
      <w:r>
        <w:rPr>
          <w:rFonts w:hint="eastAsia" w:ascii="仿宋" w:hAnsi="仿宋" w:eastAsia="仿宋" w:cs="仿宋"/>
          <w:sz w:val="28"/>
          <w:szCs w:val="28"/>
        </w:rPr>
        <w:t>万元。</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2020年</w:t>
      </w:r>
      <w:r>
        <w:rPr>
          <w:rFonts w:hint="eastAsia" w:ascii="仿宋" w:hAnsi="仿宋" w:eastAsia="仿宋" w:cs="仿宋"/>
          <w:sz w:val="28"/>
          <w:szCs w:val="28"/>
          <w:lang w:eastAsia="zh-CN"/>
        </w:rPr>
        <w:t>益阳市赫山区农业农村局(汇总）</w:t>
      </w:r>
      <w:r>
        <w:rPr>
          <w:rFonts w:hint="eastAsia" w:ascii="仿宋" w:hAnsi="仿宋" w:eastAsia="仿宋" w:cs="仿宋"/>
          <w:sz w:val="28"/>
          <w:szCs w:val="28"/>
        </w:rPr>
        <w:t>项目支出绩效目标</w:t>
      </w:r>
      <w:r>
        <w:rPr>
          <w:rFonts w:hint="eastAsia" w:ascii="仿宋" w:hAnsi="仿宋" w:eastAsia="仿宋" w:cs="仿宋"/>
          <w:sz w:val="28"/>
          <w:szCs w:val="28"/>
          <w:lang w:val="en-US" w:eastAsia="zh-CN"/>
        </w:rPr>
        <w:t>106</w:t>
      </w:r>
      <w:r>
        <w:rPr>
          <w:rFonts w:hint="eastAsia" w:ascii="仿宋" w:hAnsi="仿宋" w:eastAsia="仿宋" w:cs="仿宋"/>
          <w:sz w:val="28"/>
          <w:szCs w:val="28"/>
        </w:rPr>
        <w:t>万元，其中：业务工作经费（</w:t>
      </w:r>
      <w:r>
        <w:rPr>
          <w:rFonts w:hint="eastAsia" w:ascii="仿宋" w:hAnsi="仿宋" w:eastAsia="仿宋" w:cs="仿宋"/>
          <w:sz w:val="28"/>
          <w:szCs w:val="28"/>
          <w:lang w:val="en-US" w:eastAsia="zh-CN"/>
        </w:rPr>
        <w:t>3</w:t>
      </w:r>
      <w:r>
        <w:rPr>
          <w:rFonts w:hint="eastAsia" w:ascii="仿宋" w:hAnsi="仿宋" w:eastAsia="仿宋" w:cs="仿宋"/>
          <w:sz w:val="28"/>
          <w:szCs w:val="28"/>
        </w:rPr>
        <w:t>个项目）</w:t>
      </w:r>
      <w:r>
        <w:rPr>
          <w:rFonts w:hint="eastAsia" w:ascii="仿宋" w:hAnsi="仿宋" w:eastAsia="仿宋" w:cs="仿宋"/>
          <w:sz w:val="28"/>
          <w:szCs w:val="28"/>
          <w:lang w:val="en-US" w:eastAsia="zh-CN"/>
        </w:rPr>
        <w:t>106</w:t>
      </w:r>
      <w:r>
        <w:rPr>
          <w:rFonts w:hint="eastAsia" w:ascii="仿宋" w:hAnsi="仿宋" w:eastAsia="仿宋" w:cs="仿宋"/>
          <w:sz w:val="28"/>
          <w:szCs w:val="28"/>
        </w:rPr>
        <w:t>万元。全部实行项目支出绩效目标管理，涉及一般公共预算当年拨款</w:t>
      </w:r>
      <w:r>
        <w:rPr>
          <w:rFonts w:hint="eastAsia" w:ascii="仿宋" w:hAnsi="仿宋" w:eastAsia="仿宋" w:cs="仿宋"/>
          <w:sz w:val="28"/>
          <w:szCs w:val="28"/>
          <w:lang w:val="en-US" w:eastAsia="zh-CN"/>
        </w:rPr>
        <w:t>106</w:t>
      </w:r>
      <w:r>
        <w:rPr>
          <w:rFonts w:hint="eastAsia" w:ascii="仿宋" w:hAnsi="仿宋" w:eastAsia="仿宋" w:cs="仿宋"/>
          <w:sz w:val="28"/>
          <w:szCs w:val="28"/>
        </w:rPr>
        <w:t>万元。</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sz w:val="28"/>
          <w:szCs w:val="28"/>
          <w:lang w:eastAsia="zh-CN"/>
        </w:rPr>
      </w:pPr>
      <w:r>
        <w:rPr>
          <w:rFonts w:hint="eastAsia" w:ascii="仿宋" w:hAnsi="仿宋" w:eastAsia="仿宋" w:cs="仿宋"/>
          <w:b/>
          <w:sz w:val="28"/>
          <w:szCs w:val="28"/>
        </w:rPr>
        <w:t>六、名词解释</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480" w:lineRule="exact"/>
        <w:ind w:firstLine="562" w:firstLineChars="200"/>
        <w:rPr>
          <w:rFonts w:hint="eastAsia" w:ascii="仿宋" w:hAnsi="仿宋" w:eastAsia="仿宋"/>
          <w:b/>
          <w:bCs/>
          <w:sz w:val="28"/>
          <w:szCs w:val="28"/>
        </w:rPr>
      </w:pPr>
    </w:p>
    <w:p>
      <w:pPr>
        <w:spacing w:line="480" w:lineRule="exact"/>
        <w:ind w:firstLine="562" w:firstLineChars="200"/>
        <w:rPr>
          <w:rFonts w:hint="eastAsia" w:ascii="仿宋" w:hAnsi="仿宋" w:eastAsia="仿宋"/>
          <w:b/>
          <w:bCs/>
          <w:sz w:val="28"/>
          <w:szCs w:val="28"/>
        </w:rPr>
      </w:pPr>
    </w:p>
    <w:p>
      <w:pPr>
        <w:spacing w:line="480" w:lineRule="exact"/>
        <w:ind w:firstLine="562" w:firstLineChars="200"/>
        <w:rPr>
          <w:rFonts w:hint="eastAsia" w:ascii="仿宋" w:hAnsi="仿宋" w:eastAsia="仿宋"/>
          <w:b/>
          <w:bCs/>
          <w:sz w:val="28"/>
          <w:szCs w:val="28"/>
        </w:rPr>
      </w:pPr>
      <w:r>
        <w:rPr>
          <w:rFonts w:hint="eastAsia" w:ascii="仿宋" w:hAnsi="仿宋" w:eastAsia="仿宋"/>
          <w:b/>
          <w:bCs/>
          <w:sz w:val="28"/>
          <w:szCs w:val="28"/>
        </w:rPr>
        <w:t>第二部分：部门预算公开的表格情况</w:t>
      </w:r>
    </w:p>
    <w:p>
      <w:pPr>
        <w:spacing w:line="480" w:lineRule="exact"/>
        <w:ind w:firstLine="560" w:firstLineChars="200"/>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1、部门收支总体情况表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2、部门收入总体情况表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3、部门支出总体情况表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4、财政拨款收支总体情况表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5、一般公共预算支出情况表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6、一般公共预算基本支出情况表(纵向)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7、一般公共预算基本支出情况表（横向）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8、政府性基金预算支出情况表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9、一般公共预算“三公”经费支出情况表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10、政府采购预算表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11、部门整体支出绩效目标申报表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12、单位项目支出绩效目标申报表</w:t>
      </w:r>
    </w:p>
    <w:p>
      <w:pPr>
        <w:spacing w:line="480" w:lineRule="exact"/>
        <w:ind w:firstLine="562" w:firstLineChars="200"/>
        <w:rPr>
          <w:rFonts w:ascii="仿宋" w:hAnsi="仿宋" w:eastAsia="仿宋"/>
          <w:b/>
          <w:sz w:val="28"/>
          <w:szCs w:val="28"/>
        </w:rPr>
      </w:pPr>
    </w:p>
    <w:p>
      <w:pPr>
        <w:spacing w:line="480" w:lineRule="exact"/>
        <w:ind w:firstLine="560" w:firstLineChars="200"/>
        <w:rPr>
          <w:rFonts w:ascii="仿宋" w:hAnsi="仿宋" w:eastAsia="仿宋"/>
          <w:sz w:val="28"/>
          <w:szCs w:val="28"/>
        </w:rPr>
      </w:pPr>
      <w:r>
        <w:rPr>
          <w:rFonts w:hint="eastAsia" w:ascii="仿宋" w:hAnsi="仿宋" w:eastAsia="仿宋"/>
          <w:sz w:val="28"/>
          <w:szCs w:val="28"/>
        </w:rPr>
        <w:t>附件：2020年部门预算公开的表格情况.xls</w:t>
      </w: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hint="eastAsia" w:ascii="仿宋" w:hAnsi="仿宋" w:eastAsia="仿宋"/>
          <w:sz w:val="28"/>
          <w:szCs w:val="28"/>
          <w:lang w:val="en-US" w:eastAsia="zh-CN"/>
        </w:rPr>
      </w:pPr>
      <w:r>
        <w:rPr>
          <w:rFonts w:hint="eastAsia" w:ascii="仿宋" w:hAnsi="仿宋" w:eastAsia="仿宋"/>
          <w:sz w:val="28"/>
          <w:szCs w:val="28"/>
        </w:rPr>
        <w:t xml:space="preserve">                                   </w:t>
      </w:r>
      <w:r>
        <w:rPr>
          <w:rFonts w:hint="eastAsia" w:ascii="仿宋" w:hAnsi="仿宋" w:eastAsia="仿宋"/>
          <w:sz w:val="28"/>
          <w:szCs w:val="28"/>
          <w:lang w:eastAsia="zh-CN"/>
        </w:rPr>
        <w:t>益阳市赫山区农业农业村局</w:t>
      </w:r>
    </w:p>
    <w:p>
      <w:pPr>
        <w:spacing w:line="4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2020</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3</w:t>
      </w:r>
      <w:r>
        <w:rPr>
          <w:rFonts w:hint="eastAsia" w:ascii="仿宋" w:hAnsi="仿宋" w:eastAsia="仿宋"/>
          <w:sz w:val="28"/>
          <w:szCs w:val="28"/>
        </w:rPr>
        <w:t>日</w:t>
      </w:r>
    </w:p>
    <w:sectPr>
      <w:footerReference r:id="rId3" w:type="default"/>
      <w:pgSz w:w="11906" w:h="16838"/>
      <w:pgMar w:top="2098" w:right="1474" w:bottom="1985"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28945"/>
      <w:docPartObj>
        <w:docPartGallery w:val="autotext"/>
      </w:docPartObj>
    </w:sdtPr>
    <w:sdtContent>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C95D5"/>
    <w:multiLevelType w:val="singleLevel"/>
    <w:tmpl w:val="C7FC95D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6AF0"/>
    <w:rsid w:val="000D7BF0"/>
    <w:rsid w:val="00312F1F"/>
    <w:rsid w:val="0034017C"/>
    <w:rsid w:val="00496AF0"/>
    <w:rsid w:val="004E1C03"/>
    <w:rsid w:val="00516C83"/>
    <w:rsid w:val="008647DB"/>
    <w:rsid w:val="00CC4DAB"/>
    <w:rsid w:val="00EC16A2"/>
    <w:rsid w:val="00ED239B"/>
    <w:rsid w:val="00FA4341"/>
    <w:rsid w:val="00FF2145"/>
    <w:rsid w:val="02E16315"/>
    <w:rsid w:val="07831745"/>
    <w:rsid w:val="0A293FC9"/>
    <w:rsid w:val="10FE2164"/>
    <w:rsid w:val="133C5E60"/>
    <w:rsid w:val="17F54443"/>
    <w:rsid w:val="29477374"/>
    <w:rsid w:val="2D393B83"/>
    <w:rsid w:val="68244CFF"/>
    <w:rsid w:val="6D367C9D"/>
    <w:rsid w:val="7A2F4C47"/>
    <w:rsid w:val="7C0977C1"/>
    <w:rsid w:val="7C98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519</Words>
  <Characters>2960</Characters>
  <Lines>24</Lines>
  <Paragraphs>6</Paragraphs>
  <TotalTime>6</TotalTime>
  <ScaleCrop>false</ScaleCrop>
  <LinksUpToDate>false</LinksUpToDate>
  <CharactersWithSpaces>3473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2019-12-31T07:43:00Z</dcterms:created>
  <dc:creator>Administrator</dc:creator>
  <cp:lastModifiedBy>Lenovo</cp:lastModifiedBy>
  <cp:lastPrinted>2019-12-31T07:37:00Z</cp:lastPrinted>
  <dcterms:modified xsi:type="dcterms:W3CDTF">2021-06-17T01:26:08Z</dcterms:modified>
  <dc:title>益阳市赫山区农业农村局2020年部门预算公开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