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益阳市赫山区一般湿地名录发布信息表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69"/>
        <w:gridCol w:w="1012"/>
        <w:gridCol w:w="2219"/>
        <w:gridCol w:w="2685"/>
        <w:gridCol w:w="1515"/>
        <w:gridCol w:w="1440"/>
        <w:gridCol w:w="1140"/>
        <w:gridCol w:w="975"/>
        <w:gridCol w:w="1215"/>
        <w:gridCol w:w="1425"/>
        <w:gridCol w:w="1155"/>
        <w:gridCol w:w="121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6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湿地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1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区域</w:t>
            </w:r>
          </w:p>
        </w:tc>
        <w:tc>
          <w:tcPr>
            <w:tcW w:w="2219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详细地点（乡村小地名）</w:t>
            </w:r>
          </w:p>
        </w:tc>
        <w:tc>
          <w:tcPr>
            <w:tcW w:w="268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坐标</w:t>
            </w:r>
          </w:p>
        </w:tc>
        <w:tc>
          <w:tcPr>
            <w:tcW w:w="2955" w:type="dxa"/>
            <w:gridSpan w:val="2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面积（公顷）</w:t>
            </w:r>
          </w:p>
        </w:tc>
        <w:tc>
          <w:tcPr>
            <w:tcW w:w="1140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湿地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保护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  <w:tc>
          <w:tcPr>
            <w:tcW w:w="121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主要保护对象</w:t>
            </w:r>
          </w:p>
        </w:tc>
        <w:tc>
          <w:tcPr>
            <w:tcW w:w="142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责任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主体</w:t>
            </w:r>
          </w:p>
        </w:tc>
        <w:tc>
          <w:tcPr>
            <w:tcW w:w="115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21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30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确认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总面积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湿地面积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赫山区资水干流</w:t>
            </w:r>
          </w:p>
        </w:tc>
        <w:tc>
          <w:tcPr>
            <w:tcW w:w="1012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会龙山街道、金银山街道、赫山街道、兰溪镇</w:t>
            </w:r>
          </w:p>
        </w:tc>
        <w:tc>
          <w:tcPr>
            <w:tcW w:w="221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仙蜂岭村、仑塘村、黄泥湖村、志溪河社区、团洲社区、港湾村、三叉堤村、黄湖村、罗湖村、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金河村、羊角村</w:t>
            </w:r>
          </w:p>
        </w:tc>
        <w:tc>
          <w:tcPr>
            <w:tcW w:w="268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北：E:112°25＇26 "；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N：28°39＇13 "。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南：E:112°19＇24 ";N:28°35＇8 "。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东：112°30＇32 "；N:28°39＇23 "。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西：E:112°15＇18 "；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N：28°35＇27 "。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711.439719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711.439719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河湖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湿地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河湖湿地为主的湿地生态系统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赫山区人民政府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赫山区水利局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赫山区水利局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9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2NmZGMxYjNjZjAyMjQzOWJmOTFmYzVlMjVhN2IifQ=="/>
  </w:docVars>
  <w:rsids>
    <w:rsidRoot w:val="6F716629"/>
    <w:rsid w:val="10B0706C"/>
    <w:rsid w:val="6F716629"/>
    <w:rsid w:val="7A811E80"/>
    <w:rsid w:val="EFCB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2023-11-29T14:26:00Z</dcterms:created>
  <dc:creator>hslyj213</dc:creator>
  <cp:lastModifiedBy>huawei</cp:lastModifiedBy>
  <dcterms:modified xsi:type="dcterms:W3CDTF">2024-05-23T16:12:09Z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D620B93405364551B02BEED955B85335_11</vt:lpwstr>
  </property>
</Properties>
</file>