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D3BE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jc w:val="left"/>
        <w:textAlignment w:val="auto"/>
        <w:rPr>
          <w:rFonts w:ascii="仿宋_GB2312" w:eastAsia="仿宋_GB2312"/>
          <w:sz w:val="32"/>
          <w:szCs w:val="32"/>
        </w:rPr>
      </w:pPr>
    </w:p>
    <w:p w14:paraId="0EDFBF8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120" w:lineRule="exact"/>
        <w:jc w:val="right"/>
        <w:textAlignment w:val="auto"/>
        <w:rPr>
          <w:rFonts w:ascii="仿宋_GB2312" w:eastAsia="仿宋_GB2312"/>
          <w:sz w:val="32"/>
          <w:szCs w:val="32"/>
        </w:rPr>
      </w:pPr>
    </w:p>
    <w:p w14:paraId="3A307B0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180" w:lineRule="exact"/>
        <w:jc w:val="right"/>
        <w:textAlignment w:val="auto"/>
        <w:rPr>
          <w:rFonts w:ascii="仿宋_GB2312" w:eastAsia="仿宋_GB2312"/>
          <w:sz w:val="32"/>
          <w:szCs w:val="32"/>
        </w:rPr>
      </w:pPr>
    </w:p>
    <w:p w14:paraId="2EAC3EC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120" w:lineRule="exact"/>
        <w:jc w:val="right"/>
        <w:textAlignment w:val="auto"/>
        <w:rPr>
          <w:rFonts w:ascii="仿宋_GB2312" w:eastAsia="仿宋_GB2312"/>
          <w:sz w:val="32"/>
          <w:szCs w:val="32"/>
        </w:rPr>
      </w:pPr>
    </w:p>
    <w:p w14:paraId="5FC355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200" w:lineRule="exact"/>
        <w:jc w:val="right"/>
        <w:textAlignment w:val="auto"/>
        <w:rPr>
          <w:rFonts w:ascii="仿宋_GB2312" w:eastAsia="仿宋_GB2312"/>
          <w:sz w:val="32"/>
          <w:szCs w:val="32"/>
        </w:rPr>
      </w:pPr>
    </w:p>
    <w:p w14:paraId="32A1931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righ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益赫政办函</w:t>
      </w:r>
      <w:r>
        <w:rPr>
          <w:rFonts w:hint="eastAsia" w:ascii="仿宋_GB2312" w:hAnsi="仿宋" w:eastAsia="仿宋_GB2312" w:cs="仿宋_GB2312"/>
          <w:sz w:val="32"/>
          <w:szCs w:val="32"/>
        </w:rPr>
        <w:t>〔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 xml:space="preserve">号 </w:t>
      </w:r>
    </w:p>
    <w:p w14:paraId="66E7619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eastAsia="新宋体"/>
          <w:sz w:val="44"/>
          <w:szCs w:val="44"/>
        </w:rPr>
      </w:pPr>
    </w:p>
    <w:p w14:paraId="7B227247">
      <w:pPr>
        <w:spacing w:line="6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益阳市赫山区人民政府办公室</w:t>
      </w:r>
    </w:p>
    <w:p w14:paraId="718A94DE">
      <w:pPr>
        <w:spacing w:line="6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关于印发《赫山区人民政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府办公室领导成员</w:t>
      </w:r>
    </w:p>
    <w:p w14:paraId="0672E94C">
      <w:pPr>
        <w:spacing w:line="6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工作分工》的通知</w:t>
      </w:r>
    </w:p>
    <w:p w14:paraId="0047B507">
      <w:pPr>
        <w:spacing w:line="600" w:lineRule="exact"/>
        <w:rPr>
          <w:rFonts w:ascii="方正小标宋简体" w:eastAsia="方正小标宋简体"/>
          <w:sz w:val="44"/>
          <w:szCs w:val="44"/>
        </w:rPr>
      </w:pPr>
    </w:p>
    <w:p w14:paraId="1C5809AF"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各乡、镇人民政府，街道办事处，园区管委会，区直及驻区各单位：</w:t>
      </w:r>
    </w:p>
    <w:p w14:paraId="3C7D1DC5"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现将《赫山区人民政府办公室领导成员工作分工》印发给你们，供阅知。</w:t>
      </w:r>
    </w:p>
    <w:p w14:paraId="1875B72F">
      <w:pPr>
        <w:wordWrap w:val="0"/>
        <w:spacing w:line="600" w:lineRule="exact"/>
        <w:rPr>
          <w:rFonts w:ascii="仿宋" w:hAnsi="仿宋" w:eastAsia="仿宋"/>
          <w:sz w:val="32"/>
          <w:szCs w:val="32"/>
        </w:rPr>
      </w:pPr>
    </w:p>
    <w:p w14:paraId="5A1F5519">
      <w:pPr>
        <w:wordWrap w:val="0"/>
        <w:spacing w:line="600" w:lineRule="exact"/>
        <w:rPr>
          <w:rFonts w:ascii="仿宋" w:hAnsi="仿宋" w:eastAsia="仿宋"/>
          <w:sz w:val="32"/>
          <w:szCs w:val="32"/>
        </w:rPr>
      </w:pPr>
    </w:p>
    <w:p w14:paraId="6D955F2B">
      <w:pPr>
        <w:wordWrap w:val="0"/>
        <w:spacing w:line="600" w:lineRule="exact"/>
        <w:ind w:firstLine="3840" w:firstLineChars="1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益阳市赫山区人民政府办公室</w:t>
      </w:r>
    </w:p>
    <w:p w14:paraId="5466AED2">
      <w:pPr>
        <w:spacing w:line="600" w:lineRule="exact"/>
        <w:ind w:firstLine="3840" w:firstLineChars="1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79CC9359"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 w14:paraId="50FC6FCA"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 w14:paraId="3D14371E"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 w14:paraId="0C7C2439"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 w14:paraId="24FD8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赫山区人民政府办公室领导成员工作分工</w:t>
      </w:r>
    </w:p>
    <w:p w14:paraId="6CA18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202F8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 xml:space="preserve">黄志刚  党组书记、主任  </w:t>
      </w:r>
    </w:p>
    <w:p w14:paraId="1F166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协助区长李丰开展工作，负责处理区人民政府日常工作；联系区人大常委会办公室、区政协办公室、区财政局、区审计局；领导区政府办公室，负责区政府办公室全面工作。</w:t>
      </w:r>
    </w:p>
    <w:p w14:paraId="6766D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2DD76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 xml:space="preserve">陈 </w:t>
      </w:r>
      <w:r>
        <w:rPr>
          <w:rFonts w:ascii="黑体" w:hAnsi="仿宋" w:eastAsia="黑体"/>
          <w:sz w:val="32"/>
          <w:szCs w:val="32"/>
        </w:rPr>
        <w:t xml:space="preserve"> </w:t>
      </w:r>
      <w:r>
        <w:rPr>
          <w:rFonts w:hint="eastAsia" w:ascii="黑体" w:hAnsi="仿宋" w:eastAsia="黑体"/>
          <w:sz w:val="32"/>
          <w:szCs w:val="32"/>
        </w:rPr>
        <w:t xml:space="preserve">军  党组副书记、副主任  </w:t>
      </w:r>
    </w:p>
    <w:p w14:paraId="4AF9F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区委常委、常务副区长胡金勇开展工作，联系区发展和改革局（区国防动员办公室、区粮食和物资储备局）、区人力资源和社会保障局、区应急管理局、区统计局、区档案馆、区数据局（区行政审批服务局）、区机关事务服务中心、区接待服务中心、区效能事务中心、区新闻信息中心、区政府外事办、区港澳事务办、区侨联、区政府侨务办。驻区军事机构、区税务局、市住房公积金中心赫山管理部、赫山消防救援大队。</w:t>
      </w:r>
    </w:p>
    <w:p w14:paraId="264F0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pacing w:val="-5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协助主任管理区政府办公室全面工作，协助联系区财政局、区审计局，负责政务督查、重点民生实事考核、产业发展、</w:t>
      </w:r>
      <w:r>
        <w:rPr>
          <w:rFonts w:hint="eastAsia" w:ascii="仿宋" w:hAnsi="仿宋" w:eastAsia="仿宋"/>
          <w:spacing w:val="-5"/>
          <w:sz w:val="32"/>
          <w:szCs w:val="32"/>
        </w:rPr>
        <w:t>大型活动、重要接待的协调组织；分管区产业发展服务中心、政务公开办、实事办、区政府督查室。</w:t>
      </w:r>
    </w:p>
    <w:p w14:paraId="4BE9E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52595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朱光辉  党组成员、副主任（兼）</w:t>
      </w:r>
    </w:p>
    <w:p w14:paraId="1F1BB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负责区信访局全面工作。</w:t>
      </w:r>
    </w:p>
    <w:p w14:paraId="21795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于新颜  党组成员、区纪委监委驻区政府办纪检监察组组长</w:t>
      </w:r>
    </w:p>
    <w:p w14:paraId="11326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负责纪检监察工作。</w:t>
      </w:r>
    </w:p>
    <w:p w14:paraId="4BDF9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 w14:paraId="1EE50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刘军华  党组成员、副主任</w:t>
      </w:r>
    </w:p>
    <w:p w14:paraId="27486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协助副区长赵嘉喜开展工作，联系市卫生职业技术学校、区教育局、区卫生健康局（区疾病预防控制局）、区医疗保障局、区红十字会、区计生协会。</w:t>
      </w:r>
    </w:p>
    <w:p w14:paraId="202AA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负责区政府办卫生健康、国卫复审工作。</w:t>
      </w:r>
    </w:p>
    <w:p w14:paraId="308BA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796F0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 xml:space="preserve">孙艳芳  党组成员、副主任  </w:t>
      </w:r>
    </w:p>
    <w:p w14:paraId="58E9B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协助副区长雷鹏开展工作，联系区民政局、区交通运输局、区公路建设养护中心、区总工会、团区委、区妇联、区残联。</w:t>
      </w:r>
    </w:p>
    <w:p w14:paraId="64256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主任参与决策服务，负责区政府办文秘机要、财务、政工、人事、老干、后勤、区志编纂、共青团、妇联、机关文印工作；分管文秘机要室、政工内务室、地方志编纂办；协助陈军副主任协调组织大型活动和重要接待。</w:t>
      </w:r>
    </w:p>
    <w:p w14:paraId="73E46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31CDE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邓志高  党组成员、副主任</w:t>
      </w:r>
    </w:p>
    <w:p w14:paraId="35D73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协助区委常委、副区长高志荣开展工作，联系区自然资源局、区文化旅游广电体育局（区文物局）、区市场监管局、区文联、赫山记者站。</w:t>
      </w:r>
    </w:p>
    <w:p w14:paraId="243386B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负责区政府办经济研究、政务信息工作；分管经济研究室、综合信息室。</w:t>
      </w:r>
    </w:p>
    <w:p w14:paraId="34909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6B368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符朝阳  党组成员、副主任</w:t>
      </w:r>
    </w:p>
    <w:p w14:paraId="221BB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蔡丽环开展工作，联系区农业农村局（区乡村振兴局）、区水利局、区林业局、区库区移民事务中心、区农机事务中心、区畜牧水产事务中心、区农村经济经营服务站、区供销合作联社、区气象局、湖南益阳国家农业科技园区管理委员会。</w:t>
      </w:r>
    </w:p>
    <w:p w14:paraId="72802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负责区政府办乡村振兴工作。</w:t>
      </w:r>
    </w:p>
    <w:p w14:paraId="1C35C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1A7D3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周宏波  党组成员、副主任</w:t>
      </w:r>
    </w:p>
    <w:p w14:paraId="5C40A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陈哲杰开展工作，联系龙岭产业开发区管理委员会、区科学技术局、区工业和信息化局、区商务局、兰溪粮食产业发展服务中心、龙岭建设投资有限公司、区政府台办、区贸促会、区科协、区工商联、赫山供电分公司、赫山移动分公司、益阳农村电信分公司、中国邮政赫山分公司、中国铁塔益阳分公司赫山办事处。</w:t>
      </w:r>
    </w:p>
    <w:p w14:paraId="01527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负责区政府办工会、党建、纪检监察、意识形态、创文工作。</w:t>
      </w:r>
    </w:p>
    <w:p w14:paraId="4EC22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54677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江望军  党组成员、副主任</w:t>
      </w:r>
    </w:p>
    <w:p w14:paraId="32F5F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协助副区长曾钰彬开展工作，联系区人民检察院、区人民法院、区司法局、区信访局、区退役军人事务局、赫山公安分局、交警赫山大队、区民族宗教事务局。</w:t>
      </w:r>
    </w:p>
    <w:p w14:paraId="18CB0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负责建议提案办理和区政府办社会管理综合治理、信访接待工作；分管建议提案办。</w:t>
      </w:r>
    </w:p>
    <w:p w14:paraId="57BE7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2B111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 xml:space="preserve">郑 </w:t>
      </w:r>
      <w:r>
        <w:rPr>
          <w:rFonts w:ascii="黑体" w:hAnsi="仿宋" w:eastAsia="黑体"/>
          <w:sz w:val="32"/>
          <w:szCs w:val="32"/>
        </w:rPr>
        <w:t xml:space="preserve"> </w:t>
      </w:r>
      <w:r>
        <w:rPr>
          <w:rFonts w:hint="eastAsia" w:ascii="黑体" w:hAnsi="仿宋" w:eastAsia="黑体"/>
          <w:sz w:val="32"/>
          <w:szCs w:val="32"/>
        </w:rPr>
        <w:t xml:space="preserve">明  党组成员、副主任  </w:t>
      </w:r>
    </w:p>
    <w:p w14:paraId="2088C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协助副区长周开晨开展工作，联系区住房和城乡建设局、区城市管理局、区城镇建设投资开发（集团）有限责任公司、区国有土地上房屋征收与补偿事务中心、市生态环境局赫山分局。</w:t>
      </w:r>
    </w:p>
    <w:p w14:paraId="48A41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协助陈军副主任协调组织大型活动和重要接待。</w:t>
      </w:r>
    </w:p>
    <w:p w14:paraId="3C917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</w:p>
    <w:p w14:paraId="4DB81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 xml:space="preserve">叶 </w:t>
      </w:r>
      <w:r>
        <w:rPr>
          <w:rFonts w:ascii="黑体" w:hAnsi="仿宋" w:eastAsia="黑体"/>
          <w:sz w:val="32"/>
          <w:szCs w:val="32"/>
        </w:rPr>
        <w:t xml:space="preserve"> </w:t>
      </w:r>
      <w:r>
        <w:rPr>
          <w:rFonts w:hint="eastAsia" w:ascii="黑体" w:hAnsi="仿宋" w:eastAsia="黑体"/>
          <w:sz w:val="32"/>
          <w:szCs w:val="32"/>
        </w:rPr>
        <w:t>洋  副主任（挂职）</w:t>
      </w:r>
    </w:p>
    <w:p w14:paraId="2F683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协助副区长周政开展工作。</w:t>
      </w:r>
    </w:p>
    <w:p w14:paraId="39E17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负责金融工作。</w:t>
      </w:r>
    </w:p>
    <w:p w14:paraId="0E345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 w14:paraId="6F93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晏  霞  区优办主任</w:t>
      </w:r>
    </w:p>
    <w:p w14:paraId="7280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负责区优办工作和区政府办值班管理、区长热线处理工作；分管区政府总值班室、区长热线办。</w:t>
      </w:r>
    </w:p>
    <w:p w14:paraId="29C91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5ABB0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79EBE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0F0A709E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62E41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5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3F4F7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798B0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1078A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6BFF7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42F18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1989F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 w14:paraId="21823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408C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4E38F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5412C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01391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02CBA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2A74D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DF7E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18B7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F82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52949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580C4C6C">
      <w:pPr>
        <w:pStyle w:val="7"/>
        <w:rPr>
          <w:rFonts w:hint="default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p w14:paraId="4969D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17780</wp:posOffset>
                </wp:positionV>
                <wp:extent cx="5557520" cy="798830"/>
                <wp:effectExtent l="0" t="7620" r="5080" b="1270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7520" cy="798830"/>
                          <a:chOff x="0" y="0"/>
                          <a:chExt cx="8753" cy="1259"/>
                        </a:xfrm>
                        <a:effectLst/>
                      </wpg:grpSpPr>
                      <wps:wsp>
                        <wps:cNvPr id="6" name="直接连接符 3"/>
                        <wps:cNvCnPr/>
                        <wps:spPr>
                          <a:xfrm>
                            <a:off x="0" y="0"/>
                            <a:ext cx="875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3" name="直接连接符 4"/>
                        <wps:cNvCnPr/>
                        <wps:spPr>
                          <a:xfrm flipV="1">
                            <a:off x="0" y="1258"/>
                            <a:ext cx="875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4" name="直接连接符 5"/>
                        <wps:cNvCnPr/>
                        <wps:spPr>
                          <a:xfrm flipV="1">
                            <a:off x="0" y="647"/>
                            <a:ext cx="875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1.4pt;height:62.9pt;width:437.6pt;z-index:251660288;mso-width-relative:page;mso-height-relative:page;" coordsize="8753,1259" o:gfxdata="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fg1KfWAAAABgEAAA8AAAAAAAAAAQAgAAAAIgAAAGRycy9kb3ducmV2LnhtbFBLAQIU&#10;ABQAAAAIAIdO4kD7vA9doAIAAEQJAAAOAAAAAAAAAAEAIAAAACUBAABkcnMvZTJvRG9jLnhtbFBL&#10;BQYAAAAABgAGAFkBAAA3BgAAAAA=&#10;">
                <o:lock v:ext="edit" aspectratio="f"/>
                <v:line id="直接连接符 3" o:spid="_x0000_s1026" o:spt="20" style="position:absolute;left:0;top:0;height:1;width:8753;" filled="f" stroked="t" coordsize="21600,21600" o:gfxdata="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hJK2rgAAADa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" o:spid="_x0000_s1026" o:spt="20" style="position:absolute;left:0;top:1258;flip:y;height:1;width:8753;" filled="f" stroked="t" coordsize="21600,21600" o:gfxdata="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eowf0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5" o:spid="_x0000_s1026" o:spt="20" style="position:absolute;left:0;top:647;flip:y;height:1;width:8753;" filled="f" stroked="t" coordsize="21600,21600" o:gfxdata="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lIj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抄送：区委办，区人大办，区政协办。    </w:t>
      </w:r>
    </w:p>
    <w:p w14:paraId="23D4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</w:pPr>
      <w:r>
        <w:rPr>
          <w:rFonts w:hint="eastAsia" w:ascii="仿宋" w:hAnsi="仿宋" w:eastAsia="仿宋" w:cs="仿宋"/>
          <w:snapToGrid/>
          <w:kern w:val="2"/>
          <w:sz w:val="28"/>
          <w:szCs w:val="28"/>
          <w:lang w:val="en-US" w:eastAsia="zh-CN"/>
        </w:rPr>
        <w:t xml:space="preserve">  益阳市赫山区人民政府办公室              2024年9月19日印发</w:t>
      </w:r>
    </w:p>
    <w:sectPr>
      <w:footerReference r:id="rId3" w:type="default"/>
      <w:pgSz w:w="11906" w:h="16838"/>
      <w:pgMar w:top="2098" w:right="1474" w:bottom="1984" w:left="1588" w:header="851" w:footer="1417" w:gutter="0"/>
      <w:paperSrc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98E7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F907B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8F907B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II8uyGxeMBs8uX9Xw8ZoEZ4cadI=" w:salt="+SjCG19YSNKKijkqE+0jh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YTM2Njg0M2U1YzU2ZTljNTc5ZDFkMTk1M2I4ODMifQ=="/>
  </w:docVars>
  <w:rsids>
    <w:rsidRoot w:val="00950F78"/>
    <w:rsid w:val="00134891"/>
    <w:rsid w:val="00222F5E"/>
    <w:rsid w:val="0057452A"/>
    <w:rsid w:val="00950F78"/>
    <w:rsid w:val="009942B4"/>
    <w:rsid w:val="009E4967"/>
    <w:rsid w:val="00AC2F4E"/>
    <w:rsid w:val="00B83A3A"/>
    <w:rsid w:val="00D04E7E"/>
    <w:rsid w:val="7BDD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1562</Words>
  <Characters>1565</Characters>
  <Lines>11</Lines>
  <Paragraphs>3</Paragraphs>
  <TotalTime>0</TotalTime>
  <ScaleCrop>false</ScaleCrop>
  <LinksUpToDate>false</LinksUpToDate>
  <CharactersWithSpaces>1608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2024-09-04T03:26:00Z</dcterms:created>
  <dc:creator>Sun</dc:creator>
  <cp:lastModifiedBy>甘清</cp:lastModifiedBy>
  <cp:lastPrinted>2024-09-04T03:30:00Z</cp:lastPrinted>
  <dcterms:modified xsi:type="dcterms:W3CDTF">2024-09-19T09:00:38Z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51EF33C94FBE4EA0B0E9C96FF1D6AED2_12</vt:lpwstr>
  </property>
</Properties>
</file>